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8C" w:rsidRDefault="00480E11" w:rsidP="004C0653">
      <w:pPr>
        <w:spacing w:after="219" w:line="259" w:lineRule="auto"/>
        <w:ind w:left="0" w:firstLine="0"/>
        <w:jc w:val="center"/>
      </w:pPr>
      <w:r>
        <w:rPr>
          <w:b/>
          <w:sz w:val="40"/>
        </w:rPr>
        <w:t>R E G U L A M I N</w:t>
      </w:r>
    </w:p>
    <w:p w:rsidR="0039188C" w:rsidRDefault="00480E11" w:rsidP="004C0653">
      <w:pPr>
        <w:spacing w:after="35" w:line="259" w:lineRule="auto"/>
        <w:ind w:left="0" w:firstLine="0"/>
        <w:jc w:val="center"/>
      </w:pPr>
      <w:r>
        <w:rPr>
          <w:b/>
          <w:sz w:val="40"/>
        </w:rPr>
        <w:t>W SPRAWIE</w:t>
      </w:r>
      <w:r w:rsidR="004C0653">
        <w:rPr>
          <w:b/>
          <w:sz w:val="40"/>
        </w:rPr>
        <w:t xml:space="preserve"> </w:t>
      </w:r>
      <w:r>
        <w:rPr>
          <w:b/>
          <w:sz w:val="40"/>
        </w:rPr>
        <w:t>ORGANIZACJI STAŻY</w:t>
      </w:r>
      <w:r w:rsidR="004C0653">
        <w:rPr>
          <w:b/>
          <w:sz w:val="40"/>
        </w:rPr>
        <w:t xml:space="preserve"> </w:t>
      </w:r>
      <w:r>
        <w:rPr>
          <w:b/>
          <w:sz w:val="40"/>
        </w:rPr>
        <w:t>W</w:t>
      </w:r>
      <w:r w:rsidR="001366D1">
        <w:rPr>
          <w:b/>
          <w:sz w:val="40"/>
        </w:rPr>
        <w:t> </w:t>
      </w:r>
      <w:r>
        <w:rPr>
          <w:b/>
          <w:sz w:val="40"/>
        </w:rPr>
        <w:t>POWIATOWYM URZĘDZIE PRACY W</w:t>
      </w:r>
      <w:r w:rsidR="001366D1">
        <w:rPr>
          <w:b/>
          <w:sz w:val="40"/>
        </w:rPr>
        <w:t> </w:t>
      </w:r>
      <w:r w:rsidR="004C0653">
        <w:rPr>
          <w:b/>
          <w:sz w:val="40"/>
        </w:rPr>
        <w:t>BĘDZINIE</w:t>
      </w:r>
    </w:p>
    <w:p w:rsidR="0039188C" w:rsidRDefault="00480E11">
      <w:pPr>
        <w:spacing w:after="218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39188C" w:rsidRDefault="00480E11" w:rsidP="008E59DC">
      <w:pPr>
        <w:spacing w:after="19" w:line="268" w:lineRule="auto"/>
        <w:ind w:left="10" w:hanging="10"/>
      </w:pPr>
      <w:r>
        <w:rPr>
          <w:b/>
        </w:rPr>
        <w:t>na zasadach określonych w ustawie z dnia 20 kwietnia 2004r. o promocji zatrudnienia i</w:t>
      </w:r>
      <w:r w:rsidR="004C0653">
        <w:rPr>
          <w:b/>
        </w:rPr>
        <w:t> </w:t>
      </w:r>
      <w:r>
        <w:rPr>
          <w:b/>
        </w:rPr>
        <w:t>instytucjach rynku pracy (Dz. U. z 2018r., poz. 1265 z późn. zm.), rozporządzeniu Ministra Pracy i Polityki Społecznej z dnia 20 sierpnia 2009. w sprawie szczegółowych warunków odbywania stażu przez bezrobotnych (Dz. U. Nr 142 poz. 1160), ustawie z dnia 23 kwietnia 1964r. Kodeks cywilny (Dz. U. z 2018r. poz. 1025), ustawie z dnia 17 listopada 1964r.</w:t>
      </w:r>
      <w:r w:rsidR="008E59DC">
        <w:rPr>
          <w:b/>
        </w:rPr>
        <w:t xml:space="preserve"> </w:t>
      </w:r>
      <w:r>
        <w:rPr>
          <w:b/>
        </w:rPr>
        <w:t>Kodeks postępowania cywilnego (Dz. U. z 2018r. poz. 1360) oraz ustawie z dnia 26 czerwca 1974r. Kodeks pracy (Dz.</w:t>
      </w:r>
      <w:r w:rsidR="00C44F18">
        <w:rPr>
          <w:b/>
        </w:rPr>
        <w:t> </w:t>
      </w:r>
      <w:r>
        <w:rPr>
          <w:b/>
        </w:rPr>
        <w:t>U.</w:t>
      </w:r>
      <w:r w:rsidR="00C44F18">
        <w:rPr>
          <w:b/>
        </w:rPr>
        <w:t> </w:t>
      </w:r>
      <w:r>
        <w:rPr>
          <w:b/>
        </w:rPr>
        <w:t>z</w:t>
      </w:r>
      <w:r w:rsidR="00C44F18">
        <w:rPr>
          <w:b/>
        </w:rPr>
        <w:t> </w:t>
      </w:r>
      <w:bookmarkStart w:id="0" w:name="_GoBack"/>
      <w:bookmarkEnd w:id="0"/>
      <w:r>
        <w:rPr>
          <w:b/>
        </w:rPr>
        <w:t xml:space="preserve">2018r. poz. 917). </w:t>
      </w:r>
    </w:p>
    <w:p w:rsidR="008E59DC" w:rsidRDefault="008E59DC" w:rsidP="004C0653">
      <w:pPr>
        <w:spacing w:after="218" w:line="259" w:lineRule="auto"/>
        <w:ind w:left="0" w:firstLine="0"/>
        <w:jc w:val="center"/>
        <w:rPr>
          <w:sz w:val="16"/>
        </w:rPr>
      </w:pPr>
    </w:p>
    <w:p w:rsidR="0039188C" w:rsidRPr="004C0653" w:rsidRDefault="00480E11" w:rsidP="004C0653">
      <w:pPr>
        <w:spacing w:after="218" w:line="259" w:lineRule="auto"/>
        <w:ind w:left="0" w:firstLine="0"/>
        <w:jc w:val="center"/>
        <w:rPr>
          <w:sz w:val="16"/>
        </w:rPr>
      </w:pPr>
      <w:r w:rsidRPr="004C0653">
        <w:rPr>
          <w:sz w:val="16"/>
        </w:rPr>
        <w:t xml:space="preserve">Stan prawny na dzień </w:t>
      </w:r>
      <w:r w:rsidR="000C3569">
        <w:rPr>
          <w:sz w:val="16"/>
        </w:rPr>
        <w:t>20</w:t>
      </w:r>
      <w:r w:rsidRPr="004C0653">
        <w:rPr>
          <w:sz w:val="16"/>
        </w:rPr>
        <w:t>.0</w:t>
      </w:r>
      <w:r w:rsidR="004C0653" w:rsidRPr="004C0653">
        <w:rPr>
          <w:sz w:val="16"/>
        </w:rPr>
        <w:t>5</w:t>
      </w:r>
      <w:r w:rsidRPr="004C0653">
        <w:rPr>
          <w:sz w:val="16"/>
        </w:rPr>
        <w:t>.2019r.</w:t>
      </w:r>
    </w:p>
    <w:p w:rsidR="0039188C" w:rsidRDefault="00480E11">
      <w:pPr>
        <w:spacing w:after="0" w:line="259" w:lineRule="auto"/>
        <w:ind w:left="4537" w:firstLine="0"/>
        <w:jc w:val="left"/>
      </w:pPr>
      <w:r>
        <w:rPr>
          <w:b/>
          <w:i/>
        </w:rPr>
        <w:t xml:space="preserve"> </w:t>
      </w:r>
    </w:p>
    <w:p w:rsidR="004C0653" w:rsidRDefault="004C0653">
      <w:pPr>
        <w:spacing w:after="47" w:line="268" w:lineRule="auto"/>
        <w:ind w:left="4086" w:hanging="10"/>
        <w:rPr>
          <w:b/>
        </w:rPr>
      </w:pPr>
    </w:p>
    <w:p w:rsidR="0039188C" w:rsidRDefault="00480E11">
      <w:pPr>
        <w:spacing w:after="47" w:line="268" w:lineRule="auto"/>
        <w:ind w:left="4086" w:hanging="10"/>
      </w:pPr>
      <w:r>
        <w:rPr>
          <w:b/>
        </w:rPr>
        <w:t xml:space="preserve">Rozdział I </w:t>
      </w:r>
    </w:p>
    <w:p w:rsidR="0039188C" w:rsidRDefault="00480E11">
      <w:pPr>
        <w:spacing w:after="9" w:line="268" w:lineRule="auto"/>
        <w:ind w:left="3368" w:hanging="10"/>
      </w:pPr>
      <w:r>
        <w:rPr>
          <w:b/>
        </w:rPr>
        <w:t xml:space="preserve">Zasady organizacji stażu </w:t>
      </w:r>
    </w:p>
    <w:p w:rsidR="0039188C" w:rsidRDefault="00480E11">
      <w:pPr>
        <w:spacing w:after="46" w:line="259" w:lineRule="auto"/>
        <w:ind w:left="4537" w:firstLine="0"/>
        <w:jc w:val="left"/>
      </w:pPr>
      <w:r>
        <w:rPr>
          <w:b/>
        </w:rPr>
        <w:t xml:space="preserve">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>§ 1</w:t>
      </w:r>
      <w:r>
        <w:t xml:space="preserve"> </w:t>
      </w:r>
    </w:p>
    <w:p w:rsidR="004C0653" w:rsidRDefault="00480E11">
      <w:pPr>
        <w:spacing w:after="105" w:line="404" w:lineRule="auto"/>
        <w:ind w:left="355"/>
      </w:pPr>
      <w:r>
        <w:t xml:space="preserve">1. Staż oznacza to nabywanie przez bezrobotnego umiejętności praktycznych do wykonywania pracy przez wykonywanie zadań w miejscu pracy bez nawiązania stosunku pracy z pracodawcą. </w:t>
      </w:r>
    </w:p>
    <w:p w:rsidR="0039188C" w:rsidRDefault="00480E11" w:rsidP="004C0653">
      <w:pPr>
        <w:spacing w:after="105" w:line="404" w:lineRule="auto"/>
        <w:ind w:left="355"/>
        <w:jc w:val="center"/>
      </w:pPr>
      <w:r>
        <w:rPr>
          <w:b/>
        </w:rPr>
        <w:t>§ 2</w:t>
      </w:r>
    </w:p>
    <w:p w:rsidR="0039188C" w:rsidRDefault="00480E11">
      <w:pPr>
        <w:numPr>
          <w:ilvl w:val="0"/>
          <w:numId w:val="1"/>
        </w:numPr>
        <w:ind w:hanging="360"/>
      </w:pPr>
      <w:r>
        <w:t>Do odbycia stażu będą kierowane: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"/>
        </w:numPr>
        <w:ind w:hanging="360"/>
      </w:pPr>
      <w:r>
        <w:t>osoby bezrobotne posiadające II profil pomocy;</w:t>
      </w:r>
      <w:r>
        <w:rPr>
          <w:b/>
        </w:rPr>
        <w:t xml:space="preserve"> </w:t>
      </w:r>
    </w:p>
    <w:p w:rsidR="0039188C" w:rsidRDefault="00480E11" w:rsidP="004C0653">
      <w:pPr>
        <w:numPr>
          <w:ilvl w:val="1"/>
          <w:numId w:val="1"/>
        </w:numPr>
        <w:spacing w:line="276" w:lineRule="auto"/>
        <w:ind w:hanging="360"/>
      </w:pPr>
      <w:r>
        <w:t xml:space="preserve">osoby poszukujące pracy niepozostające w zatrudnieniu lub niewykonujące innej pracy zarobkowej będące opiekunami osób niepełnosprawnych, z wyłączeniem opiekunów osób </w:t>
      </w:r>
    </w:p>
    <w:p w:rsidR="0039188C" w:rsidRDefault="00480E11" w:rsidP="001366D1">
      <w:pPr>
        <w:spacing w:after="58" w:line="276" w:lineRule="auto"/>
        <w:ind w:left="720" w:right="-2" w:firstLine="0"/>
      </w:pPr>
      <w:r>
        <w:t>niepełnosprawnych</w:t>
      </w:r>
      <w:r w:rsidR="004C0653">
        <w:rPr>
          <w:rStyle w:val="Odwoanieprzypisudolnego"/>
        </w:rPr>
        <w:footnoteReference w:id="1"/>
      </w:r>
      <w:r>
        <w:t xml:space="preserve"> pobierających świadczenie pielęgnacyjne lub specjalny zasiłek opiekuńczy na podstawie przepisów o świadczeniach rodzinnych, lub zasiłek dla opiekuna na</w:t>
      </w:r>
      <w:r w:rsidR="001366D1">
        <w:t> </w:t>
      </w:r>
      <w:r>
        <w:t xml:space="preserve">podstawie przepisów o ustaleniu i wypłacie zasiłków dla opiekunów. </w:t>
      </w:r>
    </w:p>
    <w:p w:rsidR="0039188C" w:rsidRDefault="00480E11">
      <w:pPr>
        <w:numPr>
          <w:ilvl w:val="0"/>
          <w:numId w:val="1"/>
        </w:numPr>
        <w:spacing w:after="192"/>
        <w:ind w:hanging="360"/>
      </w:pPr>
      <w:r>
        <w:t xml:space="preserve">W przypadku tzw. zawodów regulowanych, uzyskanie skierowania możliwe jest jedynie pod warunkiem posiadania przez osobę bezrobotnego wymaganych kwalifikacji do wykonywania zawodu.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 xml:space="preserve">§ 3 </w:t>
      </w:r>
    </w:p>
    <w:p w:rsidR="0039188C" w:rsidRDefault="00480E11">
      <w:pPr>
        <w:ind w:left="-15" w:firstLine="0"/>
      </w:pPr>
      <w:r>
        <w:t xml:space="preserve">1. Do odbycia stażu nie będą kierowane osoby, które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2"/>
        </w:numPr>
        <w:ind w:hanging="360"/>
        <w:jc w:val="left"/>
      </w:pPr>
      <w:r>
        <w:t>posiadają doświadczenie zawodowe na danym stanowisku;</w:t>
      </w:r>
      <w:r>
        <w:rPr>
          <w:b/>
        </w:rPr>
        <w:t xml:space="preserve"> </w:t>
      </w:r>
    </w:p>
    <w:p w:rsidR="008E59DC" w:rsidRDefault="008E59DC" w:rsidP="001366D1">
      <w:pPr>
        <w:numPr>
          <w:ilvl w:val="0"/>
          <w:numId w:val="2"/>
        </w:numPr>
        <w:spacing w:after="184" w:line="312" w:lineRule="auto"/>
        <w:ind w:hanging="360"/>
      </w:pPr>
      <w:r>
        <w:lastRenderedPageBreak/>
        <w:t xml:space="preserve">były zatrudnione u wnioskodawcy lub gdy wnioskodawca powierzał im obowiązki wykonywania innej pracy zarobkowej; </w:t>
      </w:r>
    </w:p>
    <w:p w:rsidR="0039188C" w:rsidRPr="001366D1" w:rsidRDefault="00B721FF" w:rsidP="00B721FF">
      <w:pPr>
        <w:numPr>
          <w:ilvl w:val="0"/>
          <w:numId w:val="2"/>
        </w:numPr>
        <w:spacing w:after="184" w:line="312" w:lineRule="auto"/>
        <w:ind w:hanging="360"/>
      </w:pPr>
      <w:r>
        <w:rPr>
          <w:u w:color="000000"/>
        </w:rPr>
        <w:t xml:space="preserve">pozostają </w:t>
      </w:r>
      <w:r w:rsidRPr="00B721FF">
        <w:rPr>
          <w:u w:color="000000"/>
        </w:rPr>
        <w:t>w związku małżeńskim, w stosunku pokrewieństwa lub powinowactwa w linii prostej, pokrewieństwa lub powinowactwa w linii bocznej do drugiego stopnia</w:t>
      </w:r>
      <w:r w:rsidR="008E59DC" w:rsidRPr="001366D1">
        <w:rPr>
          <w:u w:color="000000"/>
        </w:rPr>
        <w:t>,</w:t>
      </w:r>
      <w:r>
        <w:rPr>
          <w:u w:color="000000"/>
        </w:rPr>
        <w:t xml:space="preserve"> lub są związane z </w:t>
      </w:r>
      <w:r w:rsidRPr="009D26BC">
        <w:rPr>
          <w:rFonts w:eastAsia="Wingdings 2"/>
        </w:rPr>
        <w:t>tytułu przysposobienia, opieki lub kurateli</w:t>
      </w:r>
      <w:r>
        <w:rPr>
          <w:rFonts w:eastAsia="Wingdings 2"/>
        </w:rPr>
        <w:t xml:space="preserve"> z organizatorem stażu, oraz które </w:t>
      </w:r>
      <w:r w:rsidR="008E59DC" w:rsidRPr="001366D1">
        <w:rPr>
          <w:u w:color="000000"/>
        </w:rPr>
        <w:t>zamieszkują pod tym samym adresem</w:t>
      </w:r>
      <w:r w:rsidR="008E59DC" w:rsidRPr="001366D1">
        <w:t xml:space="preserve"> </w:t>
      </w:r>
      <w:r w:rsidR="008E59DC" w:rsidRPr="001366D1">
        <w:rPr>
          <w:u w:color="000000"/>
        </w:rPr>
        <w:t>co</w:t>
      </w:r>
      <w:r w:rsidR="008E59DC">
        <w:rPr>
          <w:u w:color="000000"/>
        </w:rPr>
        <w:t> </w:t>
      </w:r>
      <w:r>
        <w:rPr>
          <w:u w:color="000000"/>
        </w:rPr>
        <w:t>wnioskodawca</w:t>
      </w:r>
      <w:r w:rsidR="008E59DC" w:rsidRPr="001366D1">
        <w:t>.</w:t>
      </w:r>
      <w:r w:rsidR="00480E11" w:rsidRPr="001366D1">
        <w:rPr>
          <w:b/>
        </w:rPr>
        <w:t xml:space="preserve">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 xml:space="preserve">§ 4 </w:t>
      </w:r>
    </w:p>
    <w:p w:rsidR="0039188C" w:rsidRDefault="004C0653" w:rsidP="001366D1">
      <w:pPr>
        <w:numPr>
          <w:ilvl w:val="0"/>
          <w:numId w:val="3"/>
        </w:numPr>
        <w:ind w:hanging="360"/>
      </w:pPr>
      <w:r>
        <w:t>Starosta</w:t>
      </w:r>
      <w:r w:rsidR="00480E11">
        <w:t xml:space="preserve"> może skierować do odbycia stażu na okres nie krótszy niż 3 miesiące i nie dłuższy niż 12 miesięcy bezrobotnych, którzy nie ukończyli 30. roku życia. </w:t>
      </w:r>
    </w:p>
    <w:p w:rsidR="0039188C" w:rsidRDefault="00480E11" w:rsidP="001366D1">
      <w:pPr>
        <w:numPr>
          <w:ilvl w:val="0"/>
          <w:numId w:val="3"/>
        </w:numPr>
        <w:ind w:hanging="360"/>
      </w:pPr>
      <w:r>
        <w:t xml:space="preserve">Starosta może skierować bezrobotnych powyżej 30 roku życia do odbycia stażu na okres nie krótszy niż 3 miesiące i nieprzekraczający 6 miesięcy. </w:t>
      </w:r>
    </w:p>
    <w:p w:rsidR="0039188C" w:rsidRDefault="00480E11" w:rsidP="001366D1">
      <w:pPr>
        <w:numPr>
          <w:ilvl w:val="0"/>
          <w:numId w:val="3"/>
        </w:numPr>
        <w:spacing w:after="197"/>
        <w:ind w:hanging="360"/>
      </w:pPr>
      <w:r>
        <w:t xml:space="preserve">Okres trwania stażu uzależniony może być od między innymi źródła jego finansowania.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>§ 5</w:t>
      </w:r>
      <w:r>
        <w:t xml:space="preserve"> </w:t>
      </w:r>
    </w:p>
    <w:p w:rsidR="0039188C" w:rsidRDefault="00480E11">
      <w:pPr>
        <w:numPr>
          <w:ilvl w:val="0"/>
          <w:numId w:val="4"/>
        </w:numPr>
        <w:ind w:hanging="360"/>
      </w:pPr>
      <w:r>
        <w:t xml:space="preserve">Bezrobotny który po otrzymaniu skierowania nie podejmie stażu zostaje pozbawiony przez urząd statusu osoby bezrobotnej od następnego dnia po dniu skierowania na okres: </w:t>
      </w:r>
    </w:p>
    <w:p w:rsidR="0039188C" w:rsidRDefault="00480E11">
      <w:pPr>
        <w:numPr>
          <w:ilvl w:val="1"/>
          <w:numId w:val="4"/>
        </w:numPr>
        <w:ind w:hanging="360"/>
      </w:pPr>
      <w:r>
        <w:t xml:space="preserve">120 dni w przypadku pierwszej odmowy; </w:t>
      </w:r>
    </w:p>
    <w:p w:rsidR="0039188C" w:rsidRDefault="00480E11">
      <w:pPr>
        <w:numPr>
          <w:ilvl w:val="1"/>
          <w:numId w:val="4"/>
        </w:numPr>
        <w:ind w:hanging="360"/>
      </w:pPr>
      <w:r>
        <w:t xml:space="preserve">180 dni w przypadku drugiej odmowy; </w:t>
      </w:r>
    </w:p>
    <w:p w:rsidR="0039188C" w:rsidRDefault="00480E11">
      <w:pPr>
        <w:numPr>
          <w:ilvl w:val="1"/>
          <w:numId w:val="4"/>
        </w:numPr>
        <w:ind w:hanging="360"/>
      </w:pPr>
      <w:r>
        <w:t xml:space="preserve">270 dni w przypadku trzeciej i każdej kolejnej odmowy.  </w:t>
      </w:r>
    </w:p>
    <w:p w:rsidR="0039188C" w:rsidRDefault="00480E11">
      <w:pPr>
        <w:numPr>
          <w:ilvl w:val="0"/>
          <w:numId w:val="4"/>
        </w:numPr>
        <w:ind w:hanging="360"/>
      </w:pPr>
      <w:r>
        <w:t>Bezrobotny, który z własnej winy przerwie staż zostaje pozbawiony statusu osoby bezrobotnej od</w:t>
      </w:r>
      <w:r w:rsidR="001366D1">
        <w:t> </w:t>
      </w:r>
      <w:r>
        <w:t xml:space="preserve">dnia przerwania na okres, o którym mowa powyżej.  </w:t>
      </w:r>
    </w:p>
    <w:p w:rsidR="0039188C" w:rsidRDefault="00480E11">
      <w:pPr>
        <w:numPr>
          <w:ilvl w:val="0"/>
          <w:numId w:val="4"/>
        </w:numPr>
        <w:ind w:hanging="360"/>
      </w:pPr>
      <w:r>
        <w:t xml:space="preserve">Bezrobotny, który z własnej winy nie podejmie lub przerwie staż zostaje zobowiązany przez urząd do zwrotu kosztów stażu.  </w:t>
      </w:r>
    </w:p>
    <w:p w:rsidR="0039188C" w:rsidRDefault="00480E11">
      <w:pPr>
        <w:numPr>
          <w:ilvl w:val="0"/>
          <w:numId w:val="4"/>
        </w:numPr>
        <w:ind w:hanging="360"/>
      </w:pPr>
      <w:r>
        <w:t>Kosztem stażu jest koszt badań lekarskich lub psychologicznych mających na celu stwierdzenie zdolności bezrobotnego do odbywania stażu oraz koszt przejazdu z miejsca zamieszkania do</w:t>
      </w:r>
      <w:r w:rsidR="001366D1">
        <w:t> </w:t>
      </w:r>
      <w:r>
        <w:t xml:space="preserve">miejsca odbywania stażu (o ile występował). </w:t>
      </w:r>
    </w:p>
    <w:p w:rsidR="004C0653" w:rsidRDefault="004C0653">
      <w:pPr>
        <w:spacing w:after="221" w:line="259" w:lineRule="auto"/>
        <w:ind w:left="170" w:hanging="10"/>
        <w:jc w:val="center"/>
        <w:rPr>
          <w:b/>
        </w:rPr>
      </w:pPr>
    </w:p>
    <w:p w:rsidR="0039188C" w:rsidRDefault="004C0653" w:rsidP="00B721FF">
      <w:pPr>
        <w:spacing w:after="221" w:line="259" w:lineRule="auto"/>
        <w:ind w:left="170" w:hanging="170"/>
        <w:jc w:val="center"/>
      </w:pPr>
      <w:r w:rsidRPr="004C0653">
        <w:rPr>
          <w:b/>
        </w:rPr>
        <w:t>§</w:t>
      </w:r>
      <w:r>
        <w:rPr>
          <w:b/>
        </w:rPr>
        <w:t xml:space="preserve"> </w:t>
      </w:r>
      <w:r w:rsidR="00480E11">
        <w:rPr>
          <w:b/>
        </w:rPr>
        <w:t>6</w:t>
      </w:r>
      <w:r w:rsidR="00480E11">
        <w:t xml:space="preserve"> </w:t>
      </w:r>
    </w:p>
    <w:p w:rsidR="0039188C" w:rsidRDefault="00480E11">
      <w:pPr>
        <w:spacing w:after="191"/>
        <w:ind w:left="360" w:firstLine="0"/>
      </w:pPr>
      <w:r>
        <w:t xml:space="preserve">Bezrobotny nie może odbywać ponownie stażu u tego samego organizatora na tym samym stanowisku pracy, na którym wcześniej odbywał staż, lub przygotowanie zawodowe dorosłych. </w:t>
      </w:r>
    </w:p>
    <w:p w:rsidR="0039188C" w:rsidRDefault="00480E11">
      <w:pPr>
        <w:pStyle w:val="Nagwek1"/>
        <w:ind w:left="170" w:right="166"/>
      </w:pPr>
      <w:r>
        <w:t xml:space="preserve">§ 7 </w:t>
      </w:r>
    </w:p>
    <w:p w:rsidR="0039188C" w:rsidRDefault="00480E11">
      <w:pPr>
        <w:numPr>
          <w:ilvl w:val="0"/>
          <w:numId w:val="5"/>
        </w:numPr>
        <w:ind w:hanging="360"/>
      </w:pPr>
      <w:r>
        <w:t xml:space="preserve">Bezrobotnemu w okresie odbywania stażu przysługuje stypendium w wysokości 120% kwoty zasiłku, wypłacane przez </w:t>
      </w:r>
      <w:r w:rsidR="004C0653">
        <w:t>Starostę</w:t>
      </w:r>
      <w:r>
        <w:t>;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5"/>
        </w:numPr>
        <w:ind w:hanging="360"/>
      </w:pPr>
      <w:r>
        <w:t>Stypendium wypłacane jest na podstawie listy obecności podpisywanej przez bezrobotnego z</w:t>
      </w:r>
      <w:r w:rsidR="001366D1">
        <w:t> </w:t>
      </w:r>
      <w:r>
        <w:t xml:space="preserve">godziną rozpoczęcia i zakończenia pracy oraz zatwierdzonej przez organizatora oraz dostarczonej nie później niż do piątego dnia następnego miesiąca.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5"/>
        </w:numPr>
        <w:spacing w:after="187"/>
        <w:ind w:hanging="360"/>
      </w:pPr>
      <w:r>
        <w:t>Za okres, za który przysługuje osobie bezrobotnej stypendium z tytułu odbywania stażu nie</w:t>
      </w:r>
      <w:r w:rsidR="001366D1">
        <w:t> </w:t>
      </w:r>
      <w:r>
        <w:t>przysługuje zasiłek.</w:t>
      </w:r>
      <w:r>
        <w:rPr>
          <w:b/>
        </w:rPr>
        <w:t xml:space="preserve"> </w:t>
      </w:r>
    </w:p>
    <w:p w:rsidR="0039188C" w:rsidRDefault="00480E11">
      <w:pPr>
        <w:pStyle w:val="Nagwek1"/>
        <w:ind w:left="170" w:right="166"/>
      </w:pPr>
      <w:r>
        <w:lastRenderedPageBreak/>
        <w:t xml:space="preserve">§ 8 </w:t>
      </w:r>
    </w:p>
    <w:p w:rsidR="0039188C" w:rsidRDefault="00480E11">
      <w:pPr>
        <w:numPr>
          <w:ilvl w:val="0"/>
          <w:numId w:val="6"/>
        </w:numPr>
        <w:spacing w:after="12" w:line="299" w:lineRule="auto"/>
        <w:ind w:hanging="360"/>
      </w:pPr>
      <w:r>
        <w:t>Czas pracy bezrobotnego odbywającego staż nie może przekroczyć 8 godzin na dobę i 40 godzin tygodniowo, a bezrobotnego będącego osobą niepełnosprawną zaliczoną do znacznego lub</w:t>
      </w:r>
      <w:r w:rsidR="001366D1">
        <w:t> </w:t>
      </w:r>
      <w:r>
        <w:t>umiarkowanego stopnia niepełnosprawności – 7 godzin na dobę i 35 godzin tygodniowo.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6"/>
        </w:numPr>
        <w:ind w:hanging="360"/>
      </w:pPr>
      <w:r>
        <w:t>Bezrobotny nie może odbywać stażu w niedzielę i święta, w porze nocnej, w systemie zmianowym, ani w godzinach nadliczbowych.</w:t>
      </w:r>
      <w:r>
        <w:rPr>
          <w:b/>
        </w:rPr>
        <w:t xml:space="preserve"> </w:t>
      </w:r>
    </w:p>
    <w:p w:rsidR="0039188C" w:rsidRDefault="004C0653">
      <w:pPr>
        <w:numPr>
          <w:ilvl w:val="0"/>
          <w:numId w:val="6"/>
        </w:numPr>
        <w:spacing w:after="195"/>
        <w:ind w:hanging="360"/>
      </w:pPr>
      <w:r>
        <w:t>Starosta</w:t>
      </w:r>
      <w:r w:rsidR="00480E11">
        <w:t xml:space="preserve"> może wyrazić zgodę na realizację stażu w niedzielę i święta, w porze nocnej lub w systemie pracy zmianowej, o ile charakter pracy w danym zawodzie wymaga takiego rozkładu czasu pracy.</w:t>
      </w:r>
      <w:r w:rsidR="00480E11">
        <w:rPr>
          <w:b/>
        </w:rPr>
        <w:t xml:space="preserve"> </w:t>
      </w:r>
    </w:p>
    <w:p w:rsidR="0039188C" w:rsidRDefault="00480E11">
      <w:pPr>
        <w:pStyle w:val="Nagwek1"/>
        <w:ind w:left="170" w:right="166"/>
      </w:pPr>
      <w:r>
        <w:t xml:space="preserve">§ 9 </w:t>
      </w:r>
    </w:p>
    <w:p w:rsidR="0039188C" w:rsidRDefault="00480E11" w:rsidP="004C0653">
      <w:pPr>
        <w:numPr>
          <w:ilvl w:val="0"/>
          <w:numId w:val="7"/>
        </w:numPr>
        <w:ind w:hanging="360"/>
      </w:pPr>
      <w:r>
        <w:t xml:space="preserve">Na wniosek bezrobotnego odbywającego staż organizator zobowiązany jest do udzielenia dni wolnych w wymiarze 2 dni za każde 30 dni kalendarzowych odbywania stażu. </w:t>
      </w:r>
      <w:r>
        <w:rPr>
          <w:b/>
        </w:rPr>
        <w:t xml:space="preserve"> </w:t>
      </w:r>
    </w:p>
    <w:p w:rsidR="0039188C" w:rsidRDefault="00480E11" w:rsidP="004C0653">
      <w:pPr>
        <w:numPr>
          <w:ilvl w:val="0"/>
          <w:numId w:val="7"/>
        </w:numPr>
        <w:ind w:hanging="360"/>
      </w:pPr>
      <w:r>
        <w:t xml:space="preserve">Za dni wolne przysługuje bezrobotnemu stypendium. </w:t>
      </w:r>
      <w:r>
        <w:rPr>
          <w:b/>
        </w:rPr>
        <w:t xml:space="preserve"> </w:t>
      </w:r>
    </w:p>
    <w:p w:rsidR="0039188C" w:rsidRDefault="00480E11" w:rsidP="004C0653">
      <w:pPr>
        <w:numPr>
          <w:ilvl w:val="0"/>
          <w:numId w:val="7"/>
        </w:numPr>
        <w:spacing w:after="183"/>
        <w:ind w:hanging="360"/>
      </w:pPr>
      <w:r>
        <w:t>Za ostatni miesiąc odbywania stażu organizator zobowiązany jest udzielić dni wolnych przed upływem terminu zakończenia stażu.</w:t>
      </w:r>
      <w:r>
        <w:rPr>
          <w:b/>
        </w:rPr>
        <w:t xml:space="preserve"> </w:t>
      </w:r>
    </w:p>
    <w:p w:rsidR="0039188C" w:rsidRDefault="00480E11">
      <w:pPr>
        <w:pStyle w:val="Nagwek1"/>
        <w:ind w:left="170" w:right="166"/>
      </w:pPr>
      <w:r>
        <w:t xml:space="preserve">§ 10 </w:t>
      </w:r>
    </w:p>
    <w:p w:rsidR="0039188C" w:rsidRDefault="00480E11" w:rsidP="004C0653">
      <w:pPr>
        <w:numPr>
          <w:ilvl w:val="0"/>
          <w:numId w:val="8"/>
        </w:numPr>
        <w:ind w:hanging="360"/>
      </w:pPr>
      <w:r>
        <w:t xml:space="preserve">W przypadku niezdolności do pracy na skutek choroby lub konieczności sprawowania osobistej opieki nad dzieckiem lub chorym innym członkiem rodziny osoba bezrobotna odbywająca staż zobowiązana jest niezwłocznie powiadomić organizatora stażu o zaistniałej sytuacji.  </w:t>
      </w:r>
    </w:p>
    <w:p w:rsidR="0039188C" w:rsidRDefault="00480E11" w:rsidP="004C0653">
      <w:pPr>
        <w:numPr>
          <w:ilvl w:val="0"/>
          <w:numId w:val="8"/>
        </w:numPr>
        <w:ind w:hanging="360"/>
      </w:pPr>
      <w:r>
        <w:t xml:space="preserve">Wystawione przez lekarza elektroniczne zwolnienie lekarskie (e-ZLA) Urząd będzie automatycznie pobierał za pośrednictwem Platformy Usług Elektronicznych ZUS. </w:t>
      </w:r>
    </w:p>
    <w:p w:rsidR="001366D1" w:rsidRDefault="001366D1" w:rsidP="001366D1">
      <w:pPr>
        <w:ind w:left="360" w:hanging="360"/>
      </w:pPr>
      <w:r>
        <w:t>2a.</w:t>
      </w:r>
      <w:r>
        <w:tab/>
        <w:t>W zaświadczeniu lekarskim w pozycji 22a dotyczącej danych płatnika, identyfikator płatnika winien zawierać nr NIP Powiatowego Urzędu Pracy w Będzinie nr 625-16-69-287.</w:t>
      </w:r>
    </w:p>
    <w:p w:rsidR="0039188C" w:rsidRDefault="00480E11" w:rsidP="004C0653">
      <w:pPr>
        <w:numPr>
          <w:ilvl w:val="0"/>
          <w:numId w:val="8"/>
        </w:numPr>
        <w:spacing w:after="12" w:line="299" w:lineRule="auto"/>
        <w:ind w:hanging="360"/>
      </w:pPr>
      <w:r>
        <w:t xml:space="preserve">W przypadku gdy wystawienie e-ZLA nie jest możliwe – w szczególności w razie braku połączenia internetowego (np. w czasie wizyty domowej) lub braku możliwości uwierzytelnienia zaświadczenia lekarskiego z wykorzystaniem kwalifikowanego podpisu elektronicznego lub profilu zaufanego ePUAP – lekarz wystawia zaświadczenie lekarskie, (art. 55a ust. 6 i 7 ustawy z dnia 25 czerwca 1999 r. o świadczeniach pieniężnych z ubezpieczenia społecznego w razie choroby i macierzyństwa Dz. U. z 2017r. poz. 1368 oraz z 2018r. poz. 1076, 1544, 1629,1669, 1925), które osoba bezrobotna zobowiązana jest dostarczyć w terminie 7 dni od dnia jego wystawienia. </w:t>
      </w:r>
    </w:p>
    <w:p w:rsidR="0039188C" w:rsidRDefault="00480E11" w:rsidP="004C0653">
      <w:pPr>
        <w:numPr>
          <w:ilvl w:val="0"/>
          <w:numId w:val="8"/>
        </w:numPr>
        <w:ind w:hanging="360"/>
      </w:pPr>
      <w:r>
        <w:t xml:space="preserve">Osoba bezrobotna odbywająca staż zachowuje prawo do stypendium za okres udokumentowanej </w:t>
      </w:r>
    </w:p>
    <w:p w:rsidR="0039188C" w:rsidRDefault="00480E11" w:rsidP="004C0653">
      <w:pPr>
        <w:ind w:left="360" w:firstLine="0"/>
      </w:pPr>
      <w:r>
        <w:t xml:space="preserve">niezdolności do pracy. </w:t>
      </w:r>
    </w:p>
    <w:p w:rsidR="004C0653" w:rsidRDefault="00480E11" w:rsidP="004C0653">
      <w:pPr>
        <w:spacing w:after="17" w:line="259" w:lineRule="auto"/>
        <w:ind w:left="360" w:firstLine="0"/>
        <w:jc w:val="left"/>
        <w:rPr>
          <w:b/>
        </w:rPr>
      </w:pPr>
      <w:r>
        <w:rPr>
          <w:b/>
        </w:rPr>
        <w:t xml:space="preserve"> </w:t>
      </w:r>
    </w:p>
    <w:p w:rsidR="0039188C" w:rsidRPr="004C0653" w:rsidRDefault="004C0653" w:rsidP="00B721FF">
      <w:pPr>
        <w:spacing w:after="47" w:line="259" w:lineRule="auto"/>
        <w:ind w:left="3900" w:firstLine="495"/>
        <w:rPr>
          <w:b/>
        </w:rPr>
      </w:pPr>
      <w:r w:rsidRPr="004C0653">
        <w:rPr>
          <w:b/>
        </w:rPr>
        <w:t>§ 11</w:t>
      </w:r>
    </w:p>
    <w:p w:rsidR="004C0653" w:rsidRDefault="004C0653" w:rsidP="004C0653">
      <w:pPr>
        <w:spacing w:after="47" w:line="259" w:lineRule="auto"/>
        <w:ind w:left="360" w:firstLine="0"/>
        <w:jc w:val="center"/>
      </w:pPr>
    </w:p>
    <w:p w:rsidR="0039188C" w:rsidRDefault="004C0653" w:rsidP="004C0653">
      <w:pPr>
        <w:spacing w:after="12" w:line="299" w:lineRule="auto"/>
        <w:ind w:left="360" w:right="-2" w:hanging="360"/>
      </w:pPr>
      <w:r>
        <w:t xml:space="preserve">1. </w:t>
      </w:r>
      <w:r w:rsidR="00480E11">
        <w:t>Osoba bezrobotna odbywająca staż zachowuje prawo do stypendium w przypadku usprawiedliwienia nieobecności obowiązkowym stawiennictwem przed sądem lub organem administracji publicznej</w:t>
      </w:r>
      <w:r w:rsidR="00480E11">
        <w:rPr>
          <w:b/>
          <w:i/>
        </w:rPr>
        <w:t xml:space="preserve"> </w:t>
      </w:r>
      <w:r w:rsidR="00480E11">
        <w:t>po przedstawieniu odpowiedniego zaświadczenia.</w:t>
      </w:r>
      <w:r w:rsidR="00480E11">
        <w:rPr>
          <w:b/>
        </w:rPr>
        <w:t xml:space="preserve"> </w:t>
      </w:r>
    </w:p>
    <w:p w:rsidR="0039188C" w:rsidRDefault="00480E11">
      <w:pPr>
        <w:spacing w:after="41" w:line="259" w:lineRule="auto"/>
        <w:ind w:left="360" w:firstLine="0"/>
        <w:jc w:val="left"/>
      </w:pPr>
      <w:r>
        <w:rPr>
          <w:b/>
        </w:rPr>
        <w:t xml:space="preserve">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>§ 12</w:t>
      </w:r>
      <w:r>
        <w:t xml:space="preserve"> </w:t>
      </w:r>
    </w:p>
    <w:p w:rsidR="0039188C" w:rsidRDefault="00480E11" w:rsidP="004C0653">
      <w:pPr>
        <w:spacing w:after="190" w:line="299" w:lineRule="auto"/>
        <w:ind w:left="355" w:right="-2"/>
      </w:pPr>
      <w:r>
        <w:t xml:space="preserve">1. Bezrobotny na zakończenie stażu sporządza sprawozdanie z przebiegu stażu zawierające informację o wykonywanych zadaniach oraz uzyskanych </w:t>
      </w:r>
      <w:r w:rsidR="000C3569">
        <w:t xml:space="preserve">kwalifikacjach lub </w:t>
      </w:r>
      <w:r>
        <w:t>umiejętnościach zawodowych i</w:t>
      </w:r>
      <w:r w:rsidR="000C3569">
        <w:t> </w:t>
      </w:r>
      <w:r>
        <w:t>przedkłada je do tut. urzędu wraz z opinią otrzymaną od organizatora w terminie 7 dni od dnia otrzymania opinii</w:t>
      </w:r>
      <w:r>
        <w:rPr>
          <w:b/>
        </w:rPr>
        <w:t xml:space="preserve">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lastRenderedPageBreak/>
        <w:t xml:space="preserve">§ 13 </w:t>
      </w:r>
    </w:p>
    <w:p w:rsidR="0039188C" w:rsidRDefault="00480E11">
      <w:pPr>
        <w:numPr>
          <w:ilvl w:val="0"/>
          <w:numId w:val="9"/>
        </w:numPr>
        <w:ind w:hanging="360"/>
      </w:pPr>
      <w:r>
        <w:t>Organizatorem stażu może być: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9"/>
        </w:numPr>
        <w:ind w:hanging="360"/>
      </w:pPr>
      <w:r>
        <w:t>pracodawca;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9"/>
        </w:numPr>
        <w:ind w:hanging="360"/>
      </w:pPr>
      <w:r>
        <w:t>organizacja pozarządowa;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9"/>
        </w:numPr>
        <w:ind w:hanging="360"/>
      </w:pPr>
      <w:r>
        <w:t>przedsiębiorca niezatrudniający pracownika na zasadach przewidzianych dla pracodawców;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9"/>
        </w:numPr>
        <w:spacing w:after="12" w:line="299" w:lineRule="auto"/>
        <w:ind w:hanging="360"/>
      </w:pPr>
      <w:r>
        <w:t>rolnicza spółdzielnia produkcyjna lub</w:t>
      </w:r>
      <w:r w:rsidR="004C0653">
        <w:t xml:space="preserve"> </w:t>
      </w:r>
      <w:r>
        <w:t xml:space="preserve">pełnoletnia osoba </w:t>
      </w:r>
      <w:r>
        <w:tab/>
        <w:t>fizyczna, zamieszkująca i prowadząca na terytorium Rzeczypospolitej Polskiej, osobiście i na własny rachunek, działalność w zakresie produkcji roślinnej lub zwierzęcej, w tym ogrodniczej, sadowniczej, pszczelarskiej i rybnej, w</w:t>
      </w:r>
      <w:r w:rsidR="001366D1">
        <w:t> </w:t>
      </w:r>
      <w:r>
        <w:t xml:space="preserve">pozostającym w jej posiadaniu gospodarstwie rolnym obejmującym obszar użytków rolnych o powierzchni przekraczającej 2 ha przeliczeniowe lub prowadzącej dział specjalny produkcji rolnej, o którym mowa w ustawie z dnia 20 grudnia 1990r. o ubezpieczeniu społecznym rolników;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9"/>
        </w:numPr>
        <w:ind w:hanging="360"/>
      </w:pPr>
      <w:r>
        <w:t>U organizatora stażu, który jest pracodawcą, staż mogą odbywać jednocześnie bezrobotni w liczbie nieprzekraczającej liczby pracowników zatrudnionych u organizatora w dniu składania wniosku w</w:t>
      </w:r>
      <w:r w:rsidR="001366D1">
        <w:t> </w:t>
      </w:r>
      <w:r>
        <w:t>przeliczeniu na pełny wymiar czasu pracy.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9"/>
        </w:numPr>
        <w:spacing w:after="208"/>
        <w:ind w:hanging="360"/>
      </w:pPr>
      <w:r>
        <w:t>U organizatora stażu, który nie jest pracodawcą, staż może odbywać jednocześnie jeden bezrobotny.</w:t>
      </w:r>
      <w:r>
        <w:rPr>
          <w:b/>
        </w:rPr>
        <w:t xml:space="preserve"> </w:t>
      </w:r>
    </w:p>
    <w:p w:rsidR="00B721FF" w:rsidRDefault="00B721FF">
      <w:pPr>
        <w:spacing w:after="46" w:line="268" w:lineRule="auto"/>
        <w:ind w:left="4057" w:hanging="10"/>
        <w:rPr>
          <w:b/>
        </w:rPr>
      </w:pPr>
    </w:p>
    <w:p w:rsidR="00B721FF" w:rsidRDefault="00B721FF">
      <w:pPr>
        <w:spacing w:after="46" w:line="268" w:lineRule="auto"/>
        <w:ind w:left="4057" w:hanging="10"/>
        <w:rPr>
          <w:b/>
        </w:rPr>
      </w:pPr>
    </w:p>
    <w:p w:rsidR="0039188C" w:rsidRDefault="00480E11">
      <w:pPr>
        <w:spacing w:after="46" w:line="268" w:lineRule="auto"/>
        <w:ind w:left="4057" w:hanging="10"/>
      </w:pPr>
      <w:r>
        <w:rPr>
          <w:b/>
        </w:rPr>
        <w:t xml:space="preserve">Rozdział II </w:t>
      </w:r>
    </w:p>
    <w:p w:rsidR="0039188C" w:rsidRDefault="00480E11">
      <w:pPr>
        <w:spacing w:after="9" w:line="268" w:lineRule="auto"/>
        <w:ind w:left="2778" w:hanging="10"/>
      </w:pPr>
      <w:r>
        <w:rPr>
          <w:b/>
        </w:rPr>
        <w:t xml:space="preserve">Prawa i obowiązki organizatora stażu </w:t>
      </w:r>
    </w:p>
    <w:p w:rsidR="00B721FF" w:rsidRDefault="00B721FF">
      <w:pPr>
        <w:spacing w:after="46" w:line="259" w:lineRule="auto"/>
        <w:ind w:left="4537" w:firstLine="0"/>
        <w:jc w:val="left"/>
        <w:rPr>
          <w:b/>
        </w:rPr>
      </w:pP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 xml:space="preserve">§ 1 </w:t>
      </w:r>
    </w:p>
    <w:p w:rsidR="0039188C" w:rsidRDefault="00480E11">
      <w:pPr>
        <w:numPr>
          <w:ilvl w:val="0"/>
          <w:numId w:val="10"/>
        </w:numPr>
        <w:ind w:hanging="360"/>
      </w:pPr>
      <w:r>
        <w:t xml:space="preserve">Organizator zamierzający zorganizować staż dla bezrobotnych składa wniosek o zawarcie umowy  o zorganizowanie stażu (załącznik nr 1) w siedzibie Urzędu. Wniosek może być przesłany pocztą tradycyjną na adres Urzędu lub </w:t>
      </w:r>
      <w:r w:rsidRPr="001366D1">
        <w:rPr>
          <w:u w:color="000000"/>
        </w:rPr>
        <w:t>pocztą elektroniczną, opatrzony podpisem elektronicznym</w:t>
      </w:r>
      <w:r w:rsidRPr="001366D1">
        <w:t xml:space="preserve"> </w:t>
      </w:r>
      <w:r w:rsidRPr="001366D1">
        <w:rPr>
          <w:u w:color="000000"/>
        </w:rPr>
        <w:t>weryfikowanym kwalifikowanym certyfikatem.</w:t>
      </w:r>
      <w:r>
        <w:t xml:space="preserve">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0"/>
        </w:numPr>
        <w:ind w:hanging="360"/>
      </w:pPr>
      <w:r>
        <w:t>Wnioski niekompletne i nieuzupełnione w terminie 7 dni od dnia wezwania do uzupełnienia nie będą podlegać rozpatrzeniu. Fakt złożenia wniosku nie gwarantuje pozytywnego rozpatrzenia wniosku. Od negatywnego rozpatrzenia wniosku nie przysługuje odwołanie.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0"/>
        </w:numPr>
        <w:ind w:hanging="360"/>
      </w:pPr>
      <w:r>
        <w:t xml:space="preserve">Skierowanie osób bezrobotnych do odbycia stażu następuje na podstawie pozytywnie rozpatrzonego wniosku.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0"/>
        </w:numPr>
        <w:ind w:hanging="360"/>
      </w:pPr>
      <w:r>
        <w:t xml:space="preserve">Staż odbywa się na podstawie umowy sporządzonej w formie pisemnej, zawartej pomiędzy </w:t>
      </w:r>
      <w:r w:rsidR="004C0653">
        <w:t>Starostą</w:t>
      </w:r>
      <w:r>
        <w:t xml:space="preserve"> a organizatorem stażu, za wyjątkiem organizowania stażu w powiatowych urzędach pracy i</w:t>
      </w:r>
      <w:r w:rsidR="001366D1">
        <w:t> </w:t>
      </w:r>
      <w:r>
        <w:t>starostwach powiatowych.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0"/>
        </w:numPr>
        <w:ind w:hanging="360"/>
      </w:pPr>
      <w:r>
        <w:t xml:space="preserve">Organizator może we wniosku wskazać imię i nazwisko bezrobotnego, którego przyjmie na staż. </w:t>
      </w:r>
    </w:p>
    <w:p w:rsidR="0039188C" w:rsidRDefault="00480E11">
      <w:pPr>
        <w:ind w:left="360" w:firstLine="0"/>
      </w:pPr>
      <w:r>
        <w:t>Wskazana osoba może zostać skierowana do odbycia stażu po spełnieniu któregokolwiek z</w:t>
      </w:r>
      <w:r w:rsidR="001366D1">
        <w:t> </w:t>
      </w:r>
      <w:r>
        <w:t>warunków zawartych w rozdziale I § 2.</w:t>
      </w:r>
      <w:r>
        <w:rPr>
          <w:b/>
        </w:rPr>
        <w:t xml:space="preserve"> </w:t>
      </w:r>
    </w:p>
    <w:p w:rsidR="0039188C" w:rsidRDefault="00480E11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9188C" w:rsidRDefault="00480E11">
      <w:pPr>
        <w:spacing w:after="241" w:line="268" w:lineRule="auto"/>
        <w:ind w:left="4573" w:hanging="10"/>
      </w:pPr>
      <w:r w:rsidRPr="00480E11">
        <w:rPr>
          <w:b/>
        </w:rPr>
        <w:t>§</w:t>
      </w:r>
      <w:r>
        <w:rPr>
          <w:b/>
        </w:rPr>
        <w:t xml:space="preserve"> 2 </w:t>
      </w:r>
    </w:p>
    <w:p w:rsidR="0039188C" w:rsidRDefault="00480E11" w:rsidP="00480E11">
      <w:pPr>
        <w:ind w:left="360" w:hanging="360"/>
      </w:pPr>
      <w:r>
        <w:t>1. Organizator stażu zobowiązuje się do zapewnienia należytej realizacji stażu, zgodnie z ustalonym programem stażu oraz do: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przyjęcia na staż skierowanego przez Urząd Pracy bezrobotnego;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zapoznania bezrobotnego z programem stażu, z jego obowiązkami oraz uprawnieniami;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  <w:spacing w:after="12" w:line="299" w:lineRule="auto"/>
      </w:pPr>
      <w:r>
        <w:lastRenderedPageBreak/>
        <w:t>zapewnienia bezrobotnemu warunków do wykonywania czynności i zadań w wymiarze czasu pracy obowiązującym pracownika zatrudnionego na danym stanowisku lub</w:t>
      </w:r>
      <w:r w:rsidR="001366D1">
        <w:t> </w:t>
      </w:r>
      <w:r>
        <w:t>w</w:t>
      </w:r>
      <w:r w:rsidR="001366D1">
        <w:t> </w:t>
      </w:r>
      <w:r>
        <w:t>zawodzie, zgodnie z ustalonym programem stażu, w celu nabycia przez bezrobotnego umiejętności do samodzielnego wykonywania pracy po zakończeniu stażu;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zapewnienia bezrobotnemu bezpiecznych i higienicznych warunków odbywania stażu na</w:t>
      </w:r>
      <w:r w:rsidR="001366D1">
        <w:t> </w:t>
      </w:r>
      <w:r>
        <w:t>zasadach przewidzianych dla pracowników;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zapewnienia bezrobotnemu profilaktycznej ochrony zdrowia w zakresie przewidzianym dla</w:t>
      </w:r>
      <w:r w:rsidR="001366D1">
        <w:t> </w:t>
      </w:r>
      <w:r>
        <w:t>pracowników;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przeszkolenia bezrobotnego, w zakresie bezpieczeństwa i higieny pracy, przepisów przeciwpożarowych oraz zapoznania go z obowiązującym regulaminem pracy przed dopuszczeniem go do stażu;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przydzielania bezrobotnemu na zasadach przewidzianych dla pracowników: odzieży i</w:t>
      </w:r>
      <w:r w:rsidR="001366D1">
        <w:t> </w:t>
      </w:r>
      <w:r>
        <w:t xml:space="preserve">obuwia roboczego, środków ochrony indywidualnej, niezbędnych środków higieny osobistej; 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przydzielania bezrobotnemu na zasadach przewidzianych dla pracowników bezpłatnych posiłków i napojów profilaktycznych;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niezwłocznie, nie później jednak niż w ciągu siedmiu dni informowania Urząd Pracy o</w:t>
      </w:r>
      <w:r w:rsidR="001366D1">
        <w:t> </w:t>
      </w:r>
      <w:r>
        <w:t>przypadkach przerwania przez bezrobotnego odbywania stażu, o każdym dniu nieusprawiedliwionej nieobecności oraz o innych zdarzeniach istotnych dla realizacji programu;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 xml:space="preserve">doręczenia listy obecności podpisanej przez bezrobotnego oraz zatwierdzonej przez organizatora z godziną rozpoczęcia i zakończenia pracy bezrobotnego odbywającego staż do Urzędu Pracy, nie później niż do </w:t>
      </w:r>
      <w:r w:rsidR="001366D1">
        <w:t>trzeciego dnia roboczego</w:t>
      </w:r>
      <w:r>
        <w:t xml:space="preserve"> każdego dnia następnego miesiąca;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niezwłocznie, nie później niż w terminie 7 dni, po zakończeniu realizacji programu stażu wydania bezrobotnemu opinii, zawierającej informacje o zadaniach realizowanych przez bezrobotnego  i umiejętnościach praktycznych pozyskanych w trakcie stażu.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umożliwienia bezrobotnemu zgłaszania się do Urzędu Pracy w celu złożenia poświadczenia odbywania stażu i odbioru stypendium oraz ewentualnie załatwienia formalności związanych ze zwrotem kosztów dojazdu na staż;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udzielenia bezrobotnemu na jego wniosek 2 dni wolnego za każde 30 dni odbywania stażu  oraz za ostatni miesiąc odbywania stażu pracodawca jest obowiązany udzielić dni wolnych przed upływem terminu zakończenia stażu;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przestrzegania czasu pracy bezrobotnego odbywającego staż tzn. nie może przekraczać 8 godzin na dobę i 40 godzin tygodniowo, a bezrobotnego będącego osobą niepełnosprawną zaliczoną do znacznego lub umiarkowanego stopnia niepełnosprawności – 7 godzin na</w:t>
      </w:r>
      <w:r w:rsidR="001366D1">
        <w:t> </w:t>
      </w:r>
      <w:r>
        <w:t>dobę i 35 godzin tygodniowo;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 xml:space="preserve">nie powierzania pracy bezrobotnemu odbywającemu </w:t>
      </w:r>
      <w:r w:rsidR="000C3569">
        <w:t xml:space="preserve">staż </w:t>
      </w:r>
      <w:r>
        <w:t>w niedzielę i święta, w porze nocnej, w systemie pracy zmianowej ani w godzinach nadliczbowych;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równego traktowania bezrobotnego odbywającego staż na zasadach przewidzianych w</w:t>
      </w:r>
      <w:r w:rsidR="001366D1">
        <w:t> </w:t>
      </w:r>
      <w:r>
        <w:t xml:space="preserve">rozdziale IIa w dziale pierwszym ustawy z dnia 26 czerwca 1974r. Kodeks pracy </w:t>
      </w:r>
    </w:p>
    <w:p w:rsidR="0039188C" w:rsidRDefault="00480E11">
      <w:pPr>
        <w:ind w:left="1080" w:firstLine="0"/>
      </w:pPr>
      <w:r>
        <w:t>(Dz. U. z 2018r. poz. 917);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0"/>
        </w:numPr>
      </w:pPr>
      <w:r>
        <w:t>zapewnienie bezrobotnemu wykonywania czynności i zadań w trakcie realizowania stażu pod nadzorem opiekuna lub pracownika.</w:t>
      </w:r>
      <w:r>
        <w:rPr>
          <w:b/>
        </w:rPr>
        <w:t xml:space="preserve"> </w:t>
      </w:r>
    </w:p>
    <w:p w:rsidR="0039188C" w:rsidRDefault="00480E11">
      <w:pPr>
        <w:spacing w:after="0" w:line="259" w:lineRule="auto"/>
        <w:ind w:left="1080" w:firstLine="0"/>
        <w:jc w:val="left"/>
      </w:pPr>
      <w:r>
        <w:rPr>
          <w:b/>
        </w:rPr>
        <w:t xml:space="preserve"> </w:t>
      </w:r>
    </w:p>
    <w:p w:rsidR="00B721FF" w:rsidRDefault="00B721FF">
      <w:pPr>
        <w:spacing w:after="17" w:line="259" w:lineRule="auto"/>
        <w:ind w:left="170" w:right="169" w:hanging="10"/>
        <w:jc w:val="center"/>
        <w:rPr>
          <w:b/>
        </w:rPr>
      </w:pPr>
    </w:p>
    <w:p w:rsidR="00B721FF" w:rsidRDefault="00B721FF">
      <w:pPr>
        <w:spacing w:after="17" w:line="259" w:lineRule="auto"/>
        <w:ind w:left="170" w:right="169" w:hanging="10"/>
        <w:jc w:val="center"/>
        <w:rPr>
          <w:b/>
        </w:rPr>
      </w:pPr>
    </w:p>
    <w:p w:rsidR="00B721FF" w:rsidRDefault="00B721FF">
      <w:pPr>
        <w:spacing w:after="17" w:line="259" w:lineRule="auto"/>
        <w:ind w:left="170" w:right="169" w:hanging="10"/>
        <w:jc w:val="center"/>
        <w:rPr>
          <w:b/>
        </w:rPr>
      </w:pPr>
    </w:p>
    <w:p w:rsidR="00B721FF" w:rsidRDefault="00480E11" w:rsidP="00B721FF">
      <w:pPr>
        <w:spacing w:after="0" w:line="259" w:lineRule="auto"/>
        <w:ind w:left="170" w:right="169" w:hanging="10"/>
        <w:jc w:val="center"/>
      </w:pPr>
      <w:r>
        <w:rPr>
          <w:b/>
        </w:rPr>
        <w:lastRenderedPageBreak/>
        <w:t>Rozdział III</w:t>
      </w:r>
      <w:r>
        <w:t xml:space="preserve"> </w:t>
      </w:r>
    </w:p>
    <w:p w:rsidR="0039188C" w:rsidRDefault="00480E11" w:rsidP="00B721FF">
      <w:pPr>
        <w:spacing w:after="0" w:line="259" w:lineRule="auto"/>
        <w:ind w:left="170" w:right="169" w:hanging="10"/>
        <w:jc w:val="center"/>
      </w:pPr>
      <w:r>
        <w:rPr>
          <w:b/>
        </w:rPr>
        <w:t xml:space="preserve">Prawa i obowiązki Urzędu </w:t>
      </w:r>
    </w:p>
    <w:p w:rsidR="00B721FF" w:rsidRDefault="00B721FF" w:rsidP="00B721FF">
      <w:pPr>
        <w:pStyle w:val="Nagwek1"/>
        <w:spacing w:after="0"/>
        <w:ind w:left="170" w:right="166"/>
      </w:pPr>
    </w:p>
    <w:p w:rsidR="0039188C" w:rsidRDefault="00480E11" w:rsidP="00B721FF">
      <w:pPr>
        <w:pStyle w:val="Nagwek1"/>
        <w:spacing w:after="0"/>
        <w:ind w:left="170" w:right="166"/>
        <w:rPr>
          <w:b w:val="0"/>
        </w:rPr>
      </w:pPr>
      <w:r>
        <w:t>§ 1</w:t>
      </w:r>
      <w:r>
        <w:rPr>
          <w:b w:val="0"/>
        </w:rPr>
        <w:t xml:space="preserve">  </w:t>
      </w:r>
    </w:p>
    <w:p w:rsidR="00B721FF" w:rsidRPr="00B721FF" w:rsidRDefault="00B721FF" w:rsidP="00B721FF"/>
    <w:p w:rsidR="0039188C" w:rsidRDefault="004C0653">
      <w:pPr>
        <w:numPr>
          <w:ilvl w:val="0"/>
          <w:numId w:val="11"/>
        </w:numPr>
        <w:ind w:hanging="360"/>
      </w:pPr>
      <w:r>
        <w:t>Starosta</w:t>
      </w:r>
      <w:r w:rsidR="00480E11">
        <w:t xml:space="preserve"> może skierować do odbycia stażu osobę bezrobotną, spełniającą warunki wynikające z</w:t>
      </w:r>
      <w:r w:rsidR="001366D1">
        <w:t> </w:t>
      </w:r>
      <w:r w:rsidR="00480E11">
        <w:t xml:space="preserve">obowiązujących przepisów prawnych. Wydanie skierowania jest możliwe pod warunkiem posiadania wolnych środków finansowych, przeznaczonych na organizację staży. </w:t>
      </w:r>
      <w:r w:rsidR="00480E11">
        <w:rPr>
          <w:b/>
        </w:rPr>
        <w:t xml:space="preserve"> </w:t>
      </w:r>
    </w:p>
    <w:p w:rsidR="0039188C" w:rsidRDefault="00480E11">
      <w:pPr>
        <w:numPr>
          <w:ilvl w:val="0"/>
          <w:numId w:val="11"/>
        </w:numPr>
        <w:ind w:hanging="360"/>
      </w:pPr>
      <w:r>
        <w:t xml:space="preserve">Mając na względzie racjonalne wydatkowanie środków </w:t>
      </w:r>
      <w:r w:rsidR="004C0653">
        <w:t>Starosta</w:t>
      </w:r>
      <w:r>
        <w:t xml:space="preserve"> każdorazowo przy ocenie wniosku będzie brał pod uwagę: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1"/>
        </w:numPr>
        <w:ind w:hanging="360"/>
      </w:pPr>
      <w:r>
        <w:t>wywiązanie się organizatora z poprzednich zawieranych umów z Urzędem;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1"/>
        </w:numPr>
        <w:ind w:hanging="360"/>
      </w:pPr>
      <w:r>
        <w:t>deklarację zatrudnienia skierowanej osoby po odbytym stażu na okres, na jaki zawarto umowę;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1"/>
        </w:numPr>
        <w:ind w:hanging="360"/>
      </w:pPr>
      <w:r>
        <w:t>efektywność wcześniej zawieranych z organizatorem umów;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1"/>
        </w:numPr>
        <w:ind w:hanging="360"/>
      </w:pPr>
      <w:r>
        <w:t>ilość osób bezrobotnych posiadających wymagane przez organizatora predyspozycje psychofizyczne i zdrowotne, poziom wykształcenia oraz kwalifikacje;</w:t>
      </w:r>
      <w:r>
        <w:rPr>
          <w:b/>
        </w:rPr>
        <w:t xml:space="preserve"> </w:t>
      </w:r>
    </w:p>
    <w:p w:rsidR="0039188C" w:rsidRDefault="00480E11">
      <w:pPr>
        <w:numPr>
          <w:ilvl w:val="1"/>
          <w:numId w:val="11"/>
        </w:numPr>
        <w:ind w:hanging="360"/>
      </w:pPr>
      <w:r>
        <w:t xml:space="preserve">posiadanie przez tut. Urząd oferty pracy w danej grupie zawodowej, na którą składany jest wniosek.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1"/>
        </w:numPr>
        <w:ind w:hanging="360"/>
      </w:pPr>
      <w:r>
        <w:t xml:space="preserve">Urząd w terminie do 30 dni od otrzymania kompletnego wniosku informuje organizatora stażu pisemnie o sposobie rozpatrzenia wniosku. 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1"/>
        </w:numPr>
        <w:ind w:hanging="360"/>
      </w:pPr>
      <w:r>
        <w:t xml:space="preserve">Na jedno wolne miejsce stażu urząd skieruje nie więcej niż </w:t>
      </w:r>
      <w:r w:rsidR="001366D1">
        <w:t>pięciu</w:t>
      </w:r>
      <w:r>
        <w:t xml:space="preserve"> kandydatów spełniających wymagania określone przez organizatora we wniosku o organizację stażu.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1"/>
        </w:numPr>
        <w:spacing w:after="189"/>
        <w:ind w:hanging="360"/>
      </w:pPr>
      <w:r>
        <w:t xml:space="preserve">Powtórne skierowanie bezrobotnego na staż w indywidualnych przypadkach może nastąpić pod warunkiem, że nie ma dla niego propozycji odpowiedniego zatrudnienia i po ocenie czy dalsza aktywizacja bezrobotnego w formie stażu jest celowa. </w:t>
      </w:r>
      <w:r>
        <w:rPr>
          <w:b/>
        </w:rPr>
        <w:t xml:space="preserve"> </w:t>
      </w:r>
    </w:p>
    <w:p w:rsidR="0039188C" w:rsidRDefault="00480E11">
      <w:pPr>
        <w:pStyle w:val="Nagwek1"/>
        <w:ind w:left="170" w:right="166"/>
      </w:pPr>
      <w:r>
        <w:t xml:space="preserve">§ 2 </w:t>
      </w:r>
    </w:p>
    <w:p w:rsidR="0039188C" w:rsidRDefault="00480E11">
      <w:pPr>
        <w:numPr>
          <w:ilvl w:val="0"/>
          <w:numId w:val="12"/>
        </w:numPr>
        <w:ind w:hanging="360"/>
      </w:pPr>
      <w:r>
        <w:t>Urząd zastrzega sobie prawo do przeprowadzania u organizatora stażu wizyt monitorujących</w:t>
      </w:r>
      <w:r w:rsidR="001366D1">
        <w:t xml:space="preserve"> oceniających </w:t>
      </w:r>
      <w:r>
        <w:t>prawidłowość wykonania warunków zawartej umowy w sprawie organizowania stażu.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2"/>
        </w:numPr>
        <w:ind w:hanging="360"/>
      </w:pPr>
      <w:r>
        <w:t>Podczas wizyty monitorującej organizator ma obowiązek udostępniania dokumentów związanych z</w:t>
      </w:r>
      <w:r w:rsidR="001366D1">
        <w:t> </w:t>
      </w:r>
      <w:r>
        <w:t>odbywaniem stażu, w tym m.in. listy obecności, zaświadczenie o przeprowadzonym szkoleniu BHP, ppoż. i stanowiskowym oraz udzielenia właściwych i rzetelnych informacji w zakresie realizacji umowy.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2"/>
        </w:numPr>
        <w:ind w:hanging="360"/>
      </w:pPr>
      <w:r>
        <w:t>Wizyty przeprowadzane są przy jednoczesnym udziale dwóch upoważnionych w tym zakresie pracowników Urzędu. Upoważnieni pracownicy urzędu przeprowadzający wizytę monitorującą, o</w:t>
      </w:r>
      <w:r w:rsidR="001366D1">
        <w:t> </w:t>
      </w:r>
      <w:r>
        <w:t xml:space="preserve">której mowa powyżej, sporządzają protokół na tę okoliczność. </w:t>
      </w:r>
      <w:r>
        <w:rPr>
          <w:b/>
        </w:rPr>
        <w:t xml:space="preserve"> </w:t>
      </w:r>
    </w:p>
    <w:p w:rsidR="0039188C" w:rsidRDefault="00480E11">
      <w:pPr>
        <w:numPr>
          <w:ilvl w:val="0"/>
          <w:numId w:val="12"/>
        </w:numPr>
        <w:spacing w:after="187"/>
        <w:ind w:hanging="360"/>
      </w:pPr>
      <w:r>
        <w:t xml:space="preserve">W przypadku stwierdzenia naruszenia przez organizatora postanowień umowy, </w:t>
      </w:r>
      <w:r w:rsidR="004C0653">
        <w:t>Starosta</w:t>
      </w:r>
      <w:r>
        <w:t xml:space="preserve"> podejmuje decyzje co do dalszego kontynuowania stażu u danego organizatora.</w:t>
      </w:r>
      <w:r>
        <w:rPr>
          <w:b/>
        </w:rPr>
        <w:t xml:space="preserve"> </w:t>
      </w:r>
    </w:p>
    <w:p w:rsidR="0039188C" w:rsidRDefault="00480E11">
      <w:pPr>
        <w:pStyle w:val="Nagwek1"/>
        <w:ind w:left="170" w:right="166"/>
      </w:pPr>
      <w:r>
        <w:t xml:space="preserve">§ 3 </w:t>
      </w:r>
    </w:p>
    <w:p w:rsidR="0039188C" w:rsidRDefault="004C0653" w:rsidP="00480E11">
      <w:pPr>
        <w:numPr>
          <w:ilvl w:val="0"/>
          <w:numId w:val="13"/>
        </w:numPr>
        <w:ind w:hanging="360"/>
      </w:pPr>
      <w:r>
        <w:t>Starosta</w:t>
      </w:r>
      <w:r w:rsidR="00480E11">
        <w:t xml:space="preserve"> na wniosek bezrobotnego odbywającego staż lub z urzędu może rozwiązać z</w:t>
      </w:r>
      <w:r w:rsidR="001366D1">
        <w:t> </w:t>
      </w:r>
      <w:r w:rsidR="00480E11">
        <w:t xml:space="preserve">organizatorem umowę o odbycie stażu w przypadku nie zrealizowania przez organizatora programu stażu lub niedotrzymywania warunków jego odbywania, po wysłuchaniu organizatora stażu. </w:t>
      </w:r>
      <w:r w:rsidR="00480E11">
        <w:rPr>
          <w:b/>
        </w:rPr>
        <w:t xml:space="preserve"> </w:t>
      </w:r>
    </w:p>
    <w:p w:rsidR="0039188C" w:rsidRDefault="004C0653" w:rsidP="00480E11">
      <w:pPr>
        <w:numPr>
          <w:ilvl w:val="0"/>
          <w:numId w:val="13"/>
        </w:numPr>
        <w:ind w:hanging="360"/>
      </w:pPr>
      <w:r>
        <w:t>Starosta</w:t>
      </w:r>
      <w:r w:rsidR="00480E11">
        <w:t xml:space="preserve"> na wniosek organizatora lub z urzędu, po zasięgnięciu opinii organizatora i wysłuchaniu bezrobotnego, może pozbawić bezrobotnego możliwości kontynuowania stażu w przypadku: </w:t>
      </w:r>
      <w:r w:rsidR="00480E11">
        <w:rPr>
          <w:b/>
        </w:rPr>
        <w:t xml:space="preserve"> </w:t>
      </w:r>
    </w:p>
    <w:p w:rsidR="0039188C" w:rsidRDefault="00480E11" w:rsidP="00480E11">
      <w:pPr>
        <w:numPr>
          <w:ilvl w:val="1"/>
          <w:numId w:val="13"/>
        </w:numPr>
        <w:ind w:hanging="360"/>
      </w:pPr>
      <w:r>
        <w:t xml:space="preserve">nieusprawiedliwionej nieobecności podczas więcej niż jednego dnia stażu; </w:t>
      </w:r>
      <w:r>
        <w:rPr>
          <w:b/>
        </w:rPr>
        <w:t xml:space="preserve"> </w:t>
      </w:r>
    </w:p>
    <w:p w:rsidR="0039188C" w:rsidRDefault="00480E11" w:rsidP="00480E11">
      <w:pPr>
        <w:numPr>
          <w:ilvl w:val="1"/>
          <w:numId w:val="13"/>
        </w:numPr>
        <w:spacing w:after="12" w:line="299" w:lineRule="auto"/>
        <w:ind w:hanging="360"/>
      </w:pPr>
      <w:r>
        <w:lastRenderedPageBreak/>
        <w:t xml:space="preserve">naruszenia </w:t>
      </w:r>
      <w:r>
        <w:tab/>
        <w:t>podstawowych obowią</w:t>
      </w:r>
      <w:r w:rsidR="004956BF">
        <w:t xml:space="preserve">zków określonych w regulaminie </w:t>
      </w:r>
      <w:r>
        <w:t>pracy,</w:t>
      </w:r>
      <w:r w:rsidR="004956BF">
        <w:t xml:space="preserve"> </w:t>
      </w:r>
      <w:r>
        <w:t>w</w:t>
      </w:r>
      <w:r w:rsidR="004956BF">
        <w:t> szczególności</w:t>
      </w:r>
      <w:r>
        <w:t xml:space="preserve"> stawienia się do odbycia stażu w stanie wskazującym na spożycie alkoholu, narkotyków lub</w:t>
      </w:r>
      <w:r w:rsidR="001366D1">
        <w:t> </w:t>
      </w:r>
      <w:r>
        <w:t>środków psychotropowych;</w:t>
      </w:r>
      <w:r>
        <w:rPr>
          <w:b/>
        </w:rPr>
        <w:t xml:space="preserve"> </w:t>
      </w:r>
    </w:p>
    <w:p w:rsidR="0039188C" w:rsidRDefault="00480E11" w:rsidP="00480E11">
      <w:pPr>
        <w:numPr>
          <w:ilvl w:val="1"/>
          <w:numId w:val="13"/>
        </w:numPr>
        <w:ind w:hanging="360"/>
      </w:pPr>
      <w:r>
        <w:t xml:space="preserve">spożywania w miejscu pracy alkoholu, narkotyków lub środków psychotropowych; </w:t>
      </w:r>
      <w:r>
        <w:rPr>
          <w:b/>
        </w:rPr>
        <w:t xml:space="preserve"> </w:t>
      </w:r>
    </w:p>
    <w:p w:rsidR="0039188C" w:rsidRDefault="00480E11" w:rsidP="00480E11">
      <w:pPr>
        <w:numPr>
          <w:ilvl w:val="1"/>
          <w:numId w:val="13"/>
        </w:numPr>
        <w:spacing w:after="190"/>
        <w:ind w:hanging="360"/>
      </w:pPr>
      <w:r>
        <w:t xml:space="preserve">usprawiedliwionej nieobecności uniemożliwiającej zrealizowanie programu stażu. </w:t>
      </w:r>
      <w:r>
        <w:rPr>
          <w:b/>
        </w:rPr>
        <w:t xml:space="preserve">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>§ 4</w:t>
      </w:r>
      <w:r>
        <w:t xml:space="preserve"> </w:t>
      </w:r>
    </w:p>
    <w:p w:rsidR="0039188C" w:rsidRDefault="00480E11">
      <w:pPr>
        <w:spacing w:after="203"/>
        <w:ind w:left="355"/>
      </w:pPr>
      <w:r>
        <w:t>1. W sprawach nie unormowanych niniejszym Regulaminem mają zastosowanie obowiązujące przepisy prawne w tym zakresie.</w:t>
      </w:r>
      <w:r>
        <w:rPr>
          <w:b/>
        </w:rPr>
        <w:t xml:space="preserve"> </w:t>
      </w:r>
    </w:p>
    <w:p w:rsidR="0039188C" w:rsidRDefault="00480E11">
      <w:pPr>
        <w:spacing w:after="241" w:line="268" w:lineRule="auto"/>
        <w:ind w:left="4392" w:hanging="10"/>
      </w:pPr>
      <w:r>
        <w:rPr>
          <w:b/>
        </w:rPr>
        <w:t>§ 5</w:t>
      </w:r>
      <w:r>
        <w:t xml:space="preserve"> </w:t>
      </w:r>
    </w:p>
    <w:p w:rsidR="0039188C" w:rsidRDefault="00480E11">
      <w:pPr>
        <w:ind w:left="-15" w:firstLine="0"/>
      </w:pPr>
      <w:r>
        <w:t>1. Regulamin wchodzi w życie z dniem 20.05.2019r.</w:t>
      </w:r>
      <w:r>
        <w:rPr>
          <w:b/>
        </w:rPr>
        <w:t xml:space="preserve"> </w:t>
      </w:r>
    </w:p>
    <w:sectPr w:rsidR="00391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21" w:bottom="1440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21" w:rsidRDefault="00480E11">
      <w:pPr>
        <w:spacing w:after="0" w:line="240" w:lineRule="auto"/>
      </w:pPr>
      <w:r>
        <w:separator/>
      </w:r>
    </w:p>
  </w:endnote>
  <w:endnote w:type="continuationSeparator" w:id="0">
    <w:p w:rsidR="00844621" w:rsidRDefault="0048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8C" w:rsidRDefault="00480E11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4F18" w:rsidRPr="00C44F18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9188C" w:rsidRDefault="00480E1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8C" w:rsidRDefault="00480E11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4F18" w:rsidRPr="00C44F18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9188C" w:rsidRDefault="00480E1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8C" w:rsidRDefault="00480E11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9188C" w:rsidRDefault="00480E1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21" w:rsidRDefault="00480E11">
      <w:pPr>
        <w:spacing w:after="0" w:line="240" w:lineRule="auto"/>
      </w:pPr>
      <w:r>
        <w:separator/>
      </w:r>
    </w:p>
  </w:footnote>
  <w:footnote w:type="continuationSeparator" w:id="0">
    <w:p w:rsidR="00844621" w:rsidRDefault="00480E11">
      <w:pPr>
        <w:spacing w:after="0" w:line="240" w:lineRule="auto"/>
      </w:pPr>
      <w:r>
        <w:continuationSeparator/>
      </w:r>
    </w:p>
  </w:footnote>
  <w:footnote w:id="1">
    <w:p w:rsidR="004C0653" w:rsidRDefault="004C0653" w:rsidP="004C0653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4C0653">
        <w:rPr>
          <w:sz w:val="14"/>
        </w:rPr>
        <w:t xml:space="preserve">Opiekun osoby niepełnosprawnej – oznacza to członków rodziny, w rozumieniu art. 3 ustawy z dnia 4 listopada 2016r. o wsparciu kobiet w ciąży i rodzin „Za życiem” (Dz. U. </w:t>
      </w:r>
      <w:r w:rsidR="000C3569">
        <w:rPr>
          <w:sz w:val="14"/>
        </w:rPr>
        <w:t xml:space="preserve">z 2019 </w:t>
      </w:r>
      <w:r w:rsidRPr="004C0653">
        <w:rPr>
          <w:sz w:val="14"/>
        </w:rPr>
        <w:t xml:space="preserve">poz. </w:t>
      </w:r>
      <w:r w:rsidR="000C3569">
        <w:rPr>
          <w:sz w:val="14"/>
        </w:rPr>
        <w:t>473</w:t>
      </w:r>
      <w:r w:rsidRPr="004C0653">
        <w:rPr>
          <w:sz w:val="14"/>
        </w:rPr>
        <w:t>), opiekujących się dzieckiem z orzeczeniem o niepełnosprawności łącznie ze wskazaniami: konieczności stałej lub długotrwałej opieki lub pomocy innej osoby związku ze znacznie ograniczoną możliwością samodzielnej egzystencji oraz konieczności stałego współudziału na co dzień opiekuna dziecka w procesie leczenia, rehabilitacji i edukacji lub osobą niepełnosprawną ze znacznym stopniem niepełnosprawności.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8C" w:rsidRDefault="0039188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8C" w:rsidRDefault="0039188C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8C" w:rsidRDefault="0039188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684"/>
    <w:multiLevelType w:val="hybridMultilevel"/>
    <w:tmpl w:val="FE1E640A"/>
    <w:lvl w:ilvl="0" w:tplc="41BC49F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C465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E50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85E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8E86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425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9818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CC0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4D2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575B0"/>
    <w:multiLevelType w:val="hybridMultilevel"/>
    <w:tmpl w:val="4AC4D4EA"/>
    <w:lvl w:ilvl="0" w:tplc="A22C0A2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8CB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A93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7887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E0AC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B681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4F7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2433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DC7C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A7A06"/>
    <w:multiLevelType w:val="hybridMultilevel"/>
    <w:tmpl w:val="F332463E"/>
    <w:lvl w:ilvl="0" w:tplc="411C227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3076D2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4F4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027D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4F2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6643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6F8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1AE2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3629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C7450B"/>
    <w:multiLevelType w:val="hybridMultilevel"/>
    <w:tmpl w:val="04021564"/>
    <w:lvl w:ilvl="0" w:tplc="0D6AE21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A2AA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EAA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A60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F6C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CA9C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69D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18F4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CE7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458D0"/>
    <w:multiLevelType w:val="hybridMultilevel"/>
    <w:tmpl w:val="CBC82C18"/>
    <w:lvl w:ilvl="0" w:tplc="1D7EC07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65A00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84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008F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523B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83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436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0247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BAE1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AC40EA"/>
    <w:multiLevelType w:val="hybridMultilevel"/>
    <w:tmpl w:val="2566015A"/>
    <w:lvl w:ilvl="0" w:tplc="572A6684">
      <w:start w:val="1"/>
      <w:numFmt w:val="lowerLetter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0A7322">
      <w:start w:val="1"/>
      <w:numFmt w:val="lowerLetter"/>
      <w:lvlText w:val="%2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44F08">
      <w:start w:val="1"/>
      <w:numFmt w:val="lowerRoman"/>
      <w:lvlText w:val="%3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86EC0">
      <w:start w:val="1"/>
      <w:numFmt w:val="decimal"/>
      <w:lvlText w:val="%4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E953E">
      <w:start w:val="1"/>
      <w:numFmt w:val="lowerLetter"/>
      <w:lvlText w:val="%5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03210">
      <w:start w:val="1"/>
      <w:numFmt w:val="lowerRoman"/>
      <w:lvlText w:val="%6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3655D8">
      <w:start w:val="1"/>
      <w:numFmt w:val="decimal"/>
      <w:lvlText w:val="%7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32BF9C">
      <w:start w:val="1"/>
      <w:numFmt w:val="lowerLetter"/>
      <w:lvlText w:val="%8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05D98">
      <w:start w:val="1"/>
      <w:numFmt w:val="lowerRoman"/>
      <w:lvlText w:val="%9"/>
      <w:lvlJc w:val="left"/>
      <w:pPr>
        <w:ind w:left="6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CA3F10"/>
    <w:multiLevelType w:val="hybridMultilevel"/>
    <w:tmpl w:val="F1F875A0"/>
    <w:lvl w:ilvl="0" w:tplc="0E369A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60792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F6F16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EC5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C08D8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6AB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CE70C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6B51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95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145272"/>
    <w:multiLevelType w:val="hybridMultilevel"/>
    <w:tmpl w:val="467219BC"/>
    <w:lvl w:ilvl="0" w:tplc="83EA458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FC1F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02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4AAA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D81F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46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E658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F00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E92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086ECC"/>
    <w:multiLevelType w:val="hybridMultilevel"/>
    <w:tmpl w:val="A2B0C482"/>
    <w:lvl w:ilvl="0" w:tplc="3D2A04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8D12A">
      <w:start w:val="1"/>
      <w:numFmt w:val="lowerLetter"/>
      <w:lvlText w:val="%2.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03BE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E29AD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56B40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C0EB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8864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9285E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A637F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7408F"/>
    <w:multiLevelType w:val="hybridMultilevel"/>
    <w:tmpl w:val="F474C448"/>
    <w:lvl w:ilvl="0" w:tplc="7BF4AEC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020DA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CB5F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C3DA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42B77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4C811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505C3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2A8C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F4C51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343844"/>
    <w:multiLevelType w:val="hybridMultilevel"/>
    <w:tmpl w:val="B0D8044E"/>
    <w:lvl w:ilvl="0" w:tplc="8BE2C16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1A0282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88A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469A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2E1A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23E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DA27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229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A25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E5476D"/>
    <w:multiLevelType w:val="hybridMultilevel"/>
    <w:tmpl w:val="DFBA659A"/>
    <w:lvl w:ilvl="0" w:tplc="21A0532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60F8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AA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84BA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12C2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894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873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6E0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6E3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3620CC"/>
    <w:multiLevelType w:val="hybridMultilevel"/>
    <w:tmpl w:val="F4F89478"/>
    <w:lvl w:ilvl="0" w:tplc="4D6EE9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EE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E0C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23E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26E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6BD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E95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7C7C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58E2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8C"/>
    <w:rsid w:val="000C3569"/>
    <w:rsid w:val="001366D1"/>
    <w:rsid w:val="0039188C"/>
    <w:rsid w:val="00480E11"/>
    <w:rsid w:val="004956BF"/>
    <w:rsid w:val="004C0653"/>
    <w:rsid w:val="00844621"/>
    <w:rsid w:val="008E59DC"/>
    <w:rsid w:val="00B721FF"/>
    <w:rsid w:val="00C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F6DD"/>
  <w15:docId w15:val="{44A2119A-9DFC-41D0-ABA0-141AA815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04" w:lineRule="auto"/>
      <w:ind w:left="3354" w:hanging="37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0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65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653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6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65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65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65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C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653"/>
    <w:rPr>
      <w:rFonts w:ascii="Arial" w:eastAsia="Arial" w:hAnsi="Arial" w:cs="Arial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D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F83B-3798-43AC-AA5C-927A342A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2235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jpiekarska</dc:creator>
  <cp:keywords/>
  <cp:lastModifiedBy>Bartosz Ocheduszko</cp:lastModifiedBy>
  <cp:revision>6</cp:revision>
  <cp:lastPrinted>2019-05-16T05:20:00Z</cp:lastPrinted>
  <dcterms:created xsi:type="dcterms:W3CDTF">2019-05-15T12:54:00Z</dcterms:created>
  <dcterms:modified xsi:type="dcterms:W3CDTF">2019-05-21T08:06:00Z</dcterms:modified>
</cp:coreProperties>
</file>