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5A0C" w14:textId="2D4329FC" w:rsidR="00E80727" w:rsidRPr="00E80727" w:rsidRDefault="00391EB6" w:rsidP="00391EB6">
      <w:pPr>
        <w:shd w:val="clear" w:color="auto" w:fill="FFFFFF"/>
        <w:spacing w:after="12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</w:t>
      </w:r>
      <w:r w:rsidRPr="00E807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wiadczenie pieniężne z t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</w:t>
      </w:r>
      <w:r w:rsidRPr="00E807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tułu pełnieni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</w:t>
      </w:r>
      <w:r w:rsidRPr="00E807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służby zastępczej w</w:t>
      </w:r>
      <w:r w:rsidR="006C7B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E807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podmiocie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2F7B6E4" w14:textId="1F8EEA60" w:rsidR="00E80727" w:rsidRDefault="00E80727" w:rsidP="00391EB6">
      <w:pPr>
        <w:pStyle w:val="Akapitzlist"/>
        <w:numPr>
          <w:ilvl w:val="0"/>
          <w:numId w:val="1"/>
        </w:numPr>
        <w:shd w:val="clear" w:color="auto" w:fill="FFFFFF"/>
        <w:spacing w:before="120"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E80727">
        <w:rPr>
          <w:rFonts w:ascii="Arial" w:eastAsia="Times New Roman" w:hAnsi="Arial" w:cs="Arial"/>
          <w:sz w:val="24"/>
          <w:szCs w:val="24"/>
          <w:lang w:eastAsia="pl-PL"/>
        </w:rPr>
        <w:t>Osobie odbywającej służbę zastępczą w podmiocie przysługuje z tytułu pełnienia tej służby świadczenie pieniężne w wysokości minimalnego wynagrodzenia za pracę ustalonego na podstawie przepisów ustawy z dnia 10 października 2002 r.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0727">
        <w:rPr>
          <w:rFonts w:ascii="Arial" w:eastAsia="Times New Roman" w:hAnsi="Arial" w:cs="Arial"/>
          <w:sz w:val="24"/>
          <w:szCs w:val="24"/>
          <w:lang w:eastAsia="pl-PL"/>
        </w:rPr>
        <w:t>minimalnym wynagrodzeniu za pracę, obowiązującego w okresie pełnienia służby zastępczej w podmiocie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1333505" w14:textId="15F36971" w:rsidR="00E80727" w:rsidRDefault="00E80727" w:rsidP="00391EB6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mip62871012"/>
      <w:bookmarkEnd w:id="0"/>
      <w:r w:rsidRPr="00E80727">
        <w:rPr>
          <w:rFonts w:ascii="Arial" w:eastAsia="Times New Roman" w:hAnsi="Arial" w:cs="Arial"/>
          <w:sz w:val="24"/>
          <w:szCs w:val="24"/>
          <w:lang w:eastAsia="pl-PL"/>
        </w:rPr>
        <w:t xml:space="preserve">Świadczenie pieniężne, o którym mowa </w:t>
      </w:r>
      <w:r>
        <w:rPr>
          <w:rFonts w:ascii="Arial" w:eastAsia="Times New Roman" w:hAnsi="Arial" w:cs="Arial"/>
          <w:sz w:val="24"/>
          <w:szCs w:val="24"/>
          <w:lang w:eastAsia="pl-PL"/>
        </w:rPr>
        <w:t>powyżej</w:t>
      </w:r>
      <w:r w:rsidRPr="00E80727">
        <w:rPr>
          <w:rFonts w:ascii="Arial" w:eastAsia="Times New Roman" w:hAnsi="Arial" w:cs="Arial"/>
          <w:sz w:val="24"/>
          <w:szCs w:val="24"/>
          <w:lang w:eastAsia="pl-PL"/>
        </w:rPr>
        <w:t>, podmiot wypłaca co miesiąc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E8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13BA4"/>
    <w:multiLevelType w:val="hybridMultilevel"/>
    <w:tmpl w:val="72A0F4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11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31"/>
    <w:rsid w:val="00391EB6"/>
    <w:rsid w:val="006C7BDE"/>
    <w:rsid w:val="00874C31"/>
    <w:rsid w:val="00D77081"/>
    <w:rsid w:val="00E8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B674"/>
  <w15:chartTrackingRefBased/>
  <w15:docId w15:val="{E3A7FBC1-A0F7-49CC-8016-BA5B862C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02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633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92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Wawrzonkiewicz</dc:creator>
  <cp:keywords/>
  <dc:description/>
  <cp:lastModifiedBy>Marzanna Wawrzonkiewicz</cp:lastModifiedBy>
  <cp:revision>5</cp:revision>
  <dcterms:created xsi:type="dcterms:W3CDTF">2022-05-05T05:47:00Z</dcterms:created>
  <dcterms:modified xsi:type="dcterms:W3CDTF">2022-05-12T05:26:00Z</dcterms:modified>
</cp:coreProperties>
</file>