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4C3" w:rsidRPr="00B026D0" w:rsidRDefault="004254C3">
      <w:pPr>
        <w:spacing w:after="100" w:line="259" w:lineRule="auto"/>
        <w:ind w:left="79" w:firstLine="0"/>
        <w:jc w:val="center"/>
        <w:rPr>
          <w:color w:val="auto"/>
        </w:rPr>
      </w:pPr>
    </w:p>
    <w:p w:rsidR="00E45DA5" w:rsidRPr="00B026D0" w:rsidRDefault="00E45DA5" w:rsidP="00E45DA5">
      <w:pPr>
        <w:spacing w:after="219" w:line="259" w:lineRule="auto"/>
        <w:ind w:left="0" w:firstLine="0"/>
        <w:jc w:val="center"/>
        <w:rPr>
          <w:color w:val="auto"/>
          <w:sz w:val="30"/>
          <w:szCs w:val="30"/>
        </w:rPr>
      </w:pPr>
      <w:r w:rsidRPr="00B026D0">
        <w:rPr>
          <w:b/>
          <w:color w:val="auto"/>
          <w:sz w:val="30"/>
          <w:szCs w:val="30"/>
        </w:rPr>
        <w:t>R E G U L A M I N</w:t>
      </w:r>
    </w:p>
    <w:p w:rsidR="00E45DA5" w:rsidRPr="00B026D0" w:rsidRDefault="009C20CD" w:rsidP="00E45DA5">
      <w:pPr>
        <w:spacing w:after="0" w:line="259" w:lineRule="auto"/>
        <w:ind w:left="708" w:firstLine="0"/>
        <w:jc w:val="center"/>
        <w:rPr>
          <w:rFonts w:eastAsia="Verdana"/>
          <w:b/>
          <w:color w:val="auto"/>
          <w:sz w:val="30"/>
          <w:szCs w:val="30"/>
        </w:rPr>
      </w:pPr>
      <w:r w:rsidRPr="00B026D0">
        <w:rPr>
          <w:rFonts w:eastAsia="Verdana"/>
          <w:b/>
          <w:color w:val="auto"/>
          <w:sz w:val="30"/>
          <w:szCs w:val="30"/>
        </w:rPr>
        <w:t>OKREŚLAJĄCY WARUNKI I TRYB DOKONYWANIA REFUNDACJI KOSZTÓW WYPOSAŻENIA LUB</w:t>
      </w:r>
      <w:r w:rsidR="00E45DA5" w:rsidRPr="00B026D0">
        <w:rPr>
          <w:rFonts w:eastAsia="Verdana"/>
          <w:b/>
          <w:color w:val="auto"/>
          <w:sz w:val="30"/>
          <w:szCs w:val="30"/>
        </w:rPr>
        <w:t> </w:t>
      </w:r>
      <w:r w:rsidRPr="00B026D0">
        <w:rPr>
          <w:rFonts w:eastAsia="Verdana"/>
          <w:b/>
          <w:color w:val="auto"/>
          <w:sz w:val="30"/>
          <w:szCs w:val="30"/>
        </w:rPr>
        <w:t>DOPOSAŻENIA STANOWISKA PRACY</w:t>
      </w:r>
    </w:p>
    <w:p w:rsidR="00E45DA5" w:rsidRPr="00B026D0" w:rsidRDefault="009C20CD" w:rsidP="00E45DA5">
      <w:pPr>
        <w:spacing w:after="0" w:line="259" w:lineRule="auto"/>
        <w:ind w:left="0" w:right="5" w:firstLine="0"/>
        <w:jc w:val="center"/>
        <w:rPr>
          <w:rFonts w:eastAsia="Verdana"/>
          <w:b/>
          <w:color w:val="auto"/>
          <w:sz w:val="30"/>
          <w:szCs w:val="30"/>
        </w:rPr>
      </w:pPr>
      <w:r w:rsidRPr="00B026D0">
        <w:rPr>
          <w:rFonts w:eastAsia="Verdana"/>
          <w:b/>
          <w:color w:val="auto"/>
          <w:sz w:val="30"/>
          <w:szCs w:val="30"/>
        </w:rPr>
        <w:t xml:space="preserve">W POWIATOWYM URZĘDZIE PRACY </w:t>
      </w:r>
    </w:p>
    <w:p w:rsidR="004254C3" w:rsidRPr="00B026D0" w:rsidRDefault="009C20CD" w:rsidP="00E45DA5">
      <w:pPr>
        <w:spacing w:after="0" w:line="259" w:lineRule="auto"/>
        <w:ind w:left="0" w:right="5" w:firstLine="0"/>
        <w:jc w:val="center"/>
        <w:rPr>
          <w:color w:val="auto"/>
          <w:sz w:val="30"/>
          <w:szCs w:val="30"/>
        </w:rPr>
      </w:pPr>
      <w:r w:rsidRPr="00B026D0">
        <w:rPr>
          <w:rFonts w:eastAsia="Verdana"/>
          <w:b/>
          <w:color w:val="auto"/>
          <w:sz w:val="30"/>
          <w:szCs w:val="30"/>
        </w:rPr>
        <w:t xml:space="preserve">W </w:t>
      </w:r>
      <w:r w:rsidR="00134717" w:rsidRPr="00B026D0">
        <w:rPr>
          <w:rFonts w:eastAsia="Verdana"/>
          <w:b/>
          <w:color w:val="auto"/>
          <w:sz w:val="30"/>
          <w:szCs w:val="30"/>
        </w:rPr>
        <w:t>BĘDZINIE</w:t>
      </w:r>
    </w:p>
    <w:p w:rsidR="00E45DA5" w:rsidRPr="00B026D0" w:rsidRDefault="00E45DA5">
      <w:pPr>
        <w:spacing w:after="0" w:line="259" w:lineRule="auto"/>
        <w:ind w:left="77" w:firstLine="0"/>
        <w:jc w:val="center"/>
        <w:rPr>
          <w:rFonts w:ascii="Verdana" w:eastAsia="Verdana" w:hAnsi="Verdana" w:cs="Verdana"/>
          <w:b/>
          <w:i/>
          <w:color w:val="auto"/>
          <w:sz w:val="24"/>
        </w:rPr>
      </w:pPr>
    </w:p>
    <w:p w:rsidR="004254C3" w:rsidRPr="00B07D0C" w:rsidRDefault="009C20CD">
      <w:pPr>
        <w:spacing w:after="2" w:line="241" w:lineRule="auto"/>
        <w:ind w:left="0" w:right="3" w:firstLine="0"/>
        <w:rPr>
          <w:color w:val="auto"/>
        </w:rPr>
      </w:pPr>
      <w:r w:rsidRPr="00B07D0C">
        <w:rPr>
          <w:rFonts w:eastAsia="Verdana"/>
          <w:b/>
          <w:color w:val="auto"/>
          <w:sz w:val="20"/>
        </w:rPr>
        <w:t>na zasadach określonych w ustawie z dnia 20 kwietnia 2004r. o promocji zatrudnienia i instytu</w:t>
      </w:r>
      <w:r w:rsidR="00006D2B" w:rsidRPr="00B07D0C">
        <w:rPr>
          <w:rFonts w:eastAsia="Verdana"/>
          <w:b/>
          <w:color w:val="auto"/>
          <w:sz w:val="20"/>
        </w:rPr>
        <w:t xml:space="preserve">cjach rynku pracy </w:t>
      </w:r>
      <w:r w:rsidR="00B07D0C">
        <w:rPr>
          <w:rFonts w:eastAsia="Verdana"/>
          <w:b/>
          <w:color w:val="auto"/>
          <w:sz w:val="20"/>
        </w:rPr>
        <w:br/>
      </w:r>
      <w:r w:rsidR="00006D2B" w:rsidRPr="00B07D0C">
        <w:rPr>
          <w:rFonts w:eastAsia="Verdana"/>
          <w:b/>
          <w:color w:val="auto"/>
          <w:sz w:val="20"/>
        </w:rPr>
        <w:t>(Dz. U. z 20</w:t>
      </w:r>
      <w:r w:rsidR="002E5374">
        <w:rPr>
          <w:rFonts w:eastAsia="Verdana"/>
          <w:b/>
          <w:color w:val="auto"/>
          <w:sz w:val="20"/>
        </w:rPr>
        <w:t>20</w:t>
      </w:r>
      <w:r w:rsidRPr="00B07D0C">
        <w:rPr>
          <w:rFonts w:eastAsia="Verdana"/>
          <w:b/>
          <w:color w:val="auto"/>
          <w:sz w:val="20"/>
        </w:rPr>
        <w:t>r., poz.</w:t>
      </w:r>
      <w:r w:rsidR="002E5374">
        <w:rPr>
          <w:rFonts w:eastAsia="Verdana"/>
          <w:b/>
          <w:color w:val="auto"/>
          <w:sz w:val="20"/>
        </w:rPr>
        <w:t>1409</w:t>
      </w:r>
      <w:r w:rsidRPr="00B07D0C">
        <w:rPr>
          <w:rFonts w:eastAsia="Verdana"/>
          <w:b/>
          <w:color w:val="auto"/>
          <w:sz w:val="20"/>
        </w:rPr>
        <w:t xml:space="preserve">) oraz </w:t>
      </w:r>
      <w:r w:rsidR="00006D2B" w:rsidRPr="00B07D0C">
        <w:rPr>
          <w:rFonts w:eastAsia="Verdana"/>
          <w:b/>
          <w:color w:val="auto"/>
          <w:sz w:val="20"/>
        </w:rPr>
        <w:t>R</w:t>
      </w:r>
      <w:r w:rsidRPr="00B07D0C">
        <w:rPr>
          <w:rFonts w:eastAsia="Verdana"/>
          <w:b/>
          <w:color w:val="auto"/>
          <w:sz w:val="20"/>
        </w:rPr>
        <w:t xml:space="preserve">ozporządzenia Ministra Rodziny, Pracy i Polityki Społecznej z dnia 14 lipca 2017r. </w:t>
      </w:r>
      <w:r w:rsidR="002E5374">
        <w:rPr>
          <w:rFonts w:eastAsia="Verdana"/>
          <w:b/>
          <w:color w:val="auto"/>
          <w:sz w:val="20"/>
        </w:rPr>
        <w:br/>
      </w:r>
      <w:r w:rsidRPr="00B07D0C">
        <w:rPr>
          <w:rFonts w:eastAsia="Verdana"/>
          <w:b/>
          <w:color w:val="auto"/>
          <w:sz w:val="20"/>
        </w:rPr>
        <w:t>w sprawie dokonywania z Funduszu Pracy refundacji kosztów wyposażenia lub doposażenia stanowiska pracy oraz przyznawania środków na podjęcie działalności gospodarczej  (Dz. U. z 2017r., poz. 1380)</w:t>
      </w:r>
      <w:r w:rsidRPr="00B07D0C">
        <w:rPr>
          <w:rFonts w:eastAsia="Verdana"/>
          <w:color w:val="auto"/>
          <w:sz w:val="20"/>
        </w:rPr>
        <w:t xml:space="preserve">.  </w:t>
      </w:r>
    </w:p>
    <w:p w:rsidR="004254C3" w:rsidRPr="00B026D0" w:rsidRDefault="004254C3">
      <w:pPr>
        <w:spacing w:after="86" w:line="232" w:lineRule="auto"/>
        <w:ind w:left="0" w:right="10631" w:firstLine="0"/>
        <w:jc w:val="left"/>
        <w:rPr>
          <w:rFonts w:ascii="Verdana" w:eastAsia="Verdana" w:hAnsi="Verdana" w:cs="Verdana"/>
          <w:b/>
          <w:color w:val="auto"/>
          <w:sz w:val="22"/>
        </w:rPr>
      </w:pPr>
    </w:p>
    <w:p w:rsidR="004254C3" w:rsidRPr="00B026D0" w:rsidRDefault="009C20CD">
      <w:pPr>
        <w:spacing w:after="21" w:line="259" w:lineRule="auto"/>
        <w:ind w:left="0" w:right="2" w:firstLine="0"/>
        <w:jc w:val="center"/>
        <w:rPr>
          <w:color w:val="auto"/>
          <w:sz w:val="16"/>
          <w:szCs w:val="16"/>
        </w:rPr>
      </w:pPr>
      <w:r w:rsidRPr="00B026D0">
        <w:rPr>
          <w:rFonts w:eastAsia="Verdana"/>
          <w:color w:val="auto"/>
          <w:sz w:val="16"/>
          <w:szCs w:val="16"/>
        </w:rPr>
        <w:t xml:space="preserve">Stan prawny na dzień </w:t>
      </w:r>
      <w:r w:rsidR="00B07D0C">
        <w:rPr>
          <w:rFonts w:eastAsia="Verdana"/>
          <w:color w:val="auto"/>
          <w:sz w:val="16"/>
          <w:szCs w:val="16"/>
        </w:rPr>
        <w:t>16</w:t>
      </w:r>
      <w:r w:rsidR="005527A1" w:rsidRPr="00B026D0">
        <w:rPr>
          <w:rFonts w:eastAsia="Verdana"/>
          <w:color w:val="auto"/>
          <w:sz w:val="16"/>
          <w:szCs w:val="16"/>
        </w:rPr>
        <w:t>.01</w:t>
      </w:r>
      <w:r w:rsidRPr="00B026D0">
        <w:rPr>
          <w:rFonts w:eastAsia="Verdana"/>
          <w:color w:val="auto"/>
          <w:sz w:val="16"/>
          <w:szCs w:val="16"/>
        </w:rPr>
        <w:t>.20</w:t>
      </w:r>
      <w:r w:rsidR="00B61491" w:rsidRPr="00B026D0">
        <w:rPr>
          <w:rFonts w:eastAsia="Verdana"/>
          <w:color w:val="auto"/>
          <w:sz w:val="16"/>
          <w:szCs w:val="16"/>
        </w:rPr>
        <w:t>20</w:t>
      </w:r>
      <w:r w:rsidRPr="00B026D0">
        <w:rPr>
          <w:rFonts w:eastAsia="Verdana"/>
          <w:color w:val="auto"/>
          <w:sz w:val="16"/>
          <w:szCs w:val="16"/>
        </w:rPr>
        <w:t>r</w:t>
      </w:r>
      <w:r w:rsidRPr="00B026D0">
        <w:rPr>
          <w:rFonts w:ascii="Verdana" w:eastAsia="Verdana" w:hAnsi="Verdana" w:cs="Verdana"/>
          <w:color w:val="auto"/>
          <w:sz w:val="16"/>
          <w:szCs w:val="16"/>
        </w:rPr>
        <w:t xml:space="preserve">. </w:t>
      </w:r>
    </w:p>
    <w:p w:rsidR="004254C3" w:rsidRPr="00B026D0" w:rsidRDefault="004254C3" w:rsidP="005527A1">
      <w:pPr>
        <w:spacing w:after="0" w:line="259" w:lineRule="auto"/>
        <w:ind w:left="0" w:firstLine="0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 xml:space="preserve">Zgodnie z art. 46 ustawy o </w:t>
      </w:r>
      <w:bookmarkStart w:id="0" w:name="_GoBack"/>
      <w:r w:rsidRPr="00B026D0">
        <w:rPr>
          <w:color w:val="auto"/>
        </w:rPr>
        <w:t>promocji</w:t>
      </w:r>
      <w:bookmarkEnd w:id="0"/>
      <w:r w:rsidRPr="00B026D0">
        <w:rPr>
          <w:color w:val="auto"/>
        </w:rPr>
        <w:t xml:space="preserve"> zatrudnienia i instytucjach rynku pracy </w:t>
      </w:r>
      <w:r w:rsidR="00281A44" w:rsidRPr="00B026D0">
        <w:rPr>
          <w:color w:val="auto"/>
        </w:rPr>
        <w:t xml:space="preserve">Starosta </w:t>
      </w:r>
      <w:r w:rsidRPr="00B026D0">
        <w:rPr>
          <w:color w:val="auto"/>
        </w:rPr>
        <w:t xml:space="preserve">lub osoba upoważniona ze środków Funduszu Pracy może: </w:t>
      </w:r>
    </w:p>
    <w:p w:rsidR="004254C3" w:rsidRPr="00B026D0" w:rsidRDefault="009C20CD">
      <w:pPr>
        <w:ind w:left="1130" w:hanging="425"/>
        <w:rPr>
          <w:color w:val="auto"/>
        </w:rPr>
      </w:pPr>
      <w:r w:rsidRPr="00B026D0">
        <w:rPr>
          <w:color w:val="auto"/>
        </w:rPr>
        <w:t xml:space="preserve">a. </w:t>
      </w:r>
      <w:r w:rsidR="00AA7DB5">
        <w:rPr>
          <w:color w:val="auto"/>
        </w:rPr>
        <w:t xml:space="preserve">  </w:t>
      </w:r>
      <w:r w:rsidR="00006D2B" w:rsidRPr="00B026D0">
        <w:rPr>
          <w:color w:val="auto"/>
        </w:rPr>
        <w:t>z</w:t>
      </w:r>
      <w:r w:rsidRPr="00B026D0">
        <w:rPr>
          <w:color w:val="auto"/>
        </w:rPr>
        <w:t>refundować koszty wyposażenia lub doposażenia stanowiska pracy dla skierowaneg</w:t>
      </w:r>
      <w:r w:rsidR="00AA7DB5">
        <w:rPr>
          <w:color w:val="auto"/>
        </w:rPr>
        <w:t xml:space="preserve">o bezrobotnego lub skierowanego </w:t>
      </w:r>
      <w:r w:rsidRPr="00B026D0">
        <w:rPr>
          <w:color w:val="auto"/>
        </w:rPr>
        <w:t xml:space="preserve">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rodzinnych, lub zasiłek dla opiekuna na podstawie przepisów o ustaleniu i wypłacie zasiłków dla opiekunów: </w:t>
      </w:r>
    </w:p>
    <w:p w:rsidR="004254C3" w:rsidRPr="00B026D0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B026D0">
        <w:rPr>
          <w:color w:val="auto"/>
        </w:rPr>
        <w:t xml:space="preserve">podmiotowi prowadzącemu działalność gospodarczą, (zwanemu dalej „podmiotem”), </w:t>
      </w:r>
    </w:p>
    <w:p w:rsidR="004254C3" w:rsidRPr="00B026D0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B026D0">
        <w:rPr>
          <w:color w:val="auto"/>
        </w:rPr>
        <w:t>osobie fizycznej, osobie prawnej lub jednostce organizacyjnej nieposiadającej osobowości prawnej, zamieszkującej lub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mającej siedzibę na terytorium Rzeczypospolitej Polskiej, będącej posiadaczem gospodarstwa rolnego w rozumieniu ustawy z dnia 15 listopada 1984 r. o podatku rolnym </w:t>
      </w:r>
      <w:r w:rsidR="00006D2B" w:rsidRPr="00B026D0">
        <w:rPr>
          <w:color w:val="auto"/>
          <w:szCs w:val="18"/>
          <w:shd w:val="clear" w:color="auto" w:fill="FFFFFF"/>
        </w:rPr>
        <w:t>(Dz.U. z 2017 r. </w:t>
      </w:r>
      <w:hyperlink r:id="rId8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poz. 1892</w:t>
        </w:r>
      </w:hyperlink>
      <w:r w:rsidR="00006D2B" w:rsidRPr="00B026D0">
        <w:rPr>
          <w:color w:val="auto"/>
          <w:szCs w:val="18"/>
          <w:shd w:val="clear" w:color="auto" w:fill="FFFFFF"/>
        </w:rPr>
        <w:t>, z 2018 r. </w:t>
      </w:r>
      <w:hyperlink r:id="rId9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poz. 1588</w:t>
        </w:r>
      </w:hyperlink>
      <w:r w:rsidR="00006D2B" w:rsidRPr="00B026D0">
        <w:rPr>
          <w:color w:val="auto"/>
          <w:szCs w:val="18"/>
          <w:shd w:val="clear" w:color="auto" w:fill="FFFFFF"/>
        </w:rPr>
        <w:t>, </w:t>
      </w:r>
      <w:hyperlink r:id="rId10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1669</w:t>
        </w:r>
      </w:hyperlink>
      <w:r w:rsidR="00006D2B" w:rsidRPr="00B026D0">
        <w:rPr>
          <w:color w:val="auto"/>
          <w:szCs w:val="18"/>
          <w:shd w:val="clear" w:color="auto" w:fill="FFFFFF"/>
        </w:rPr>
        <w:t> i </w:t>
      </w:r>
      <w:hyperlink r:id="rId11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2244</w:t>
        </w:r>
      </w:hyperlink>
      <w:r w:rsidR="00006D2B" w:rsidRPr="00B026D0">
        <w:rPr>
          <w:color w:val="auto"/>
          <w:szCs w:val="18"/>
          <w:shd w:val="clear" w:color="auto" w:fill="FFFFFF"/>
        </w:rPr>
        <w:t> oraz z 2019 r. </w:t>
      </w:r>
      <w:hyperlink r:id="rId12" w:history="1">
        <w:r w:rsidR="00006D2B" w:rsidRPr="00B026D0">
          <w:rPr>
            <w:rStyle w:val="Hipercze"/>
            <w:color w:val="auto"/>
            <w:szCs w:val="18"/>
            <w:u w:val="none"/>
            <w:shd w:val="clear" w:color="auto" w:fill="FFFFFF"/>
          </w:rPr>
          <w:t>poz. 534</w:t>
        </w:r>
      </w:hyperlink>
      <w:r w:rsidR="00006D2B" w:rsidRPr="00B026D0">
        <w:rPr>
          <w:color w:val="auto"/>
          <w:szCs w:val="18"/>
          <w:shd w:val="clear" w:color="auto" w:fill="FFFFFF"/>
        </w:rPr>
        <w:t>)</w:t>
      </w:r>
      <w:r w:rsidR="00006D2B" w:rsidRPr="00B026D0">
        <w:rPr>
          <w:color w:val="auto"/>
          <w:sz w:val="15"/>
          <w:szCs w:val="15"/>
          <w:shd w:val="clear" w:color="auto" w:fill="FFFFFF"/>
        </w:rPr>
        <w:t> </w:t>
      </w:r>
      <w:r w:rsidRPr="00B026D0">
        <w:rPr>
          <w:color w:val="auto"/>
        </w:rPr>
        <w:t>lub prowadzącej dział specjalny produkcji rolnej, o którym mowa w ustawie  z dnia 26 lipca 1991</w:t>
      </w:r>
      <w:r w:rsidR="00006D2B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r. o podatku dochodowym od osób fizycznych </w:t>
      </w:r>
      <w:r w:rsidR="00006D2B" w:rsidRPr="00B026D0">
        <w:rPr>
          <w:color w:val="auto"/>
        </w:rPr>
        <w:t xml:space="preserve">(tekst jednolity: Dz. U. z 2019 r., poz. 1387 z </w:t>
      </w:r>
      <w:proofErr w:type="spellStart"/>
      <w:r w:rsidR="00006D2B" w:rsidRPr="00B026D0">
        <w:rPr>
          <w:color w:val="auto"/>
        </w:rPr>
        <w:t>późn</w:t>
      </w:r>
      <w:proofErr w:type="spellEnd"/>
      <w:r w:rsidR="00006D2B" w:rsidRPr="00B026D0">
        <w:rPr>
          <w:color w:val="auto"/>
        </w:rPr>
        <w:t>. zm.)</w:t>
      </w:r>
      <w:r w:rsidRPr="00B026D0">
        <w:rPr>
          <w:color w:val="auto"/>
        </w:rPr>
        <w:t xml:space="preserve"> lub w ustawie z dnia 15 lutego 1992 r. o podatku dochodowym od osób</w:t>
      </w:r>
      <w:r w:rsidR="00006D2B" w:rsidRPr="00B026D0">
        <w:rPr>
          <w:color w:val="auto"/>
        </w:rPr>
        <w:t xml:space="preserve"> prawnych (tekst jednolity: Dz. U. z 2019 r., poz. 865</w:t>
      </w:r>
      <w:r w:rsidR="00BF231B" w:rsidRPr="00B026D0">
        <w:rPr>
          <w:color w:val="auto"/>
        </w:rPr>
        <w:t xml:space="preserve"> z </w:t>
      </w:r>
      <w:proofErr w:type="spellStart"/>
      <w:r w:rsidR="00BF231B" w:rsidRPr="00B026D0">
        <w:rPr>
          <w:color w:val="auto"/>
        </w:rPr>
        <w:t>późn</w:t>
      </w:r>
      <w:proofErr w:type="spellEnd"/>
      <w:r w:rsidR="00BF231B" w:rsidRPr="00B026D0">
        <w:rPr>
          <w:color w:val="auto"/>
        </w:rPr>
        <w:t>. zm</w:t>
      </w:r>
      <w:r w:rsidR="00006D2B" w:rsidRPr="00B026D0">
        <w:rPr>
          <w:color w:val="auto"/>
        </w:rPr>
        <w:t>.)</w:t>
      </w:r>
      <w:r w:rsidRPr="00B026D0">
        <w:rPr>
          <w:color w:val="auto"/>
        </w:rPr>
        <w:t xml:space="preserve">, zatrudniającym </w:t>
      </w:r>
      <w:r w:rsidR="00B07D0C">
        <w:rPr>
          <w:color w:val="auto"/>
        </w:rPr>
        <w:br/>
      </w:r>
      <w:r w:rsidRPr="00B026D0">
        <w:rPr>
          <w:color w:val="auto"/>
        </w:rPr>
        <w:t xml:space="preserve">w okresie ostatnich 6 miesięcy, w każdym miesiącu, co najmniej jednego pracownika w pełnym wymiarze czasu pracy (zwanej dalej „producentem rolnym”), </w:t>
      </w:r>
    </w:p>
    <w:p w:rsidR="004254C3" w:rsidRPr="00B026D0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B026D0">
        <w:rPr>
          <w:color w:val="auto"/>
        </w:rPr>
        <w:t xml:space="preserve">niepublicznemu przedszkolu i niepublicznej szkole, o których mowa w przepisach ustawy z dnia 14 grudnia 2016r. - Prawo oświatowe (zwanymi dalej odpowiednio „przedszkolem” i „szkołą”), </w:t>
      </w:r>
    </w:p>
    <w:p w:rsidR="004254C3" w:rsidRPr="00B026D0" w:rsidRDefault="004254C3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B026D0" w:rsidRDefault="009C20CD" w:rsidP="00AA7DB5">
      <w:pPr>
        <w:ind w:left="1134"/>
        <w:rPr>
          <w:color w:val="auto"/>
        </w:rPr>
      </w:pPr>
      <w:r w:rsidRPr="00B026D0">
        <w:rPr>
          <w:color w:val="auto"/>
        </w:rPr>
        <w:t xml:space="preserve">b. </w:t>
      </w:r>
      <w:r w:rsidR="00AA7DB5">
        <w:rPr>
          <w:color w:val="auto"/>
        </w:rPr>
        <w:t xml:space="preserve"> z</w:t>
      </w:r>
      <w:r w:rsidRPr="00B026D0">
        <w:rPr>
          <w:color w:val="auto"/>
        </w:rPr>
        <w:t xml:space="preserve">refundować koszty wyposażenia lub doposażenia stanowiska pracy dla skierowanego bezrobotnego, skierowanego </w:t>
      </w:r>
      <w:r w:rsidR="00AA7DB5">
        <w:rPr>
          <w:color w:val="auto"/>
        </w:rPr>
        <w:t xml:space="preserve">     </w:t>
      </w:r>
      <w:r w:rsidRPr="00B026D0">
        <w:rPr>
          <w:color w:val="auto"/>
        </w:rPr>
        <w:t xml:space="preserve">poszukującego pracy o którym mowa w pkt. 1a lub skierowanego poszukującego pracy absolwenta: </w:t>
      </w:r>
    </w:p>
    <w:p w:rsidR="009018F5" w:rsidRDefault="00AA7DB5" w:rsidP="009018F5">
      <w:pPr>
        <w:ind w:left="1080" w:firstLine="0"/>
        <w:rPr>
          <w:color w:val="auto"/>
        </w:rPr>
      </w:pPr>
      <w:r>
        <w:rPr>
          <w:color w:val="auto"/>
        </w:rPr>
        <w:t xml:space="preserve"> </w:t>
      </w:r>
      <w:r w:rsidR="009018F5">
        <w:rPr>
          <w:color w:val="auto"/>
        </w:rPr>
        <w:t xml:space="preserve">- </w:t>
      </w:r>
      <w:r w:rsidR="009C20CD" w:rsidRPr="009018F5">
        <w:rPr>
          <w:color w:val="auto"/>
        </w:rPr>
        <w:t xml:space="preserve">związanego bezpośrednio 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ze sprawowaniem opieki 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>nad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 dziećmi niepełnosprawnymi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 lub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 prowadzeniem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>dla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 nich </w:t>
      </w:r>
      <w:r w:rsidR="009018F5">
        <w:rPr>
          <w:color w:val="auto"/>
        </w:rPr>
        <w:t xml:space="preserve"> </w:t>
      </w:r>
      <w:r w:rsidR="009C20CD" w:rsidRPr="009018F5">
        <w:rPr>
          <w:color w:val="auto"/>
        </w:rPr>
        <w:t xml:space="preserve">zajęć </w:t>
      </w:r>
      <w:r w:rsidR="009018F5">
        <w:rPr>
          <w:color w:val="auto"/>
        </w:rPr>
        <w:t xml:space="preserve"> </w:t>
      </w:r>
    </w:p>
    <w:p w:rsidR="009018F5" w:rsidRDefault="009018F5" w:rsidP="009018F5">
      <w:pPr>
        <w:ind w:left="1080" w:firstLine="0"/>
        <w:rPr>
          <w:color w:val="auto"/>
        </w:rPr>
      </w:pPr>
      <w:r>
        <w:rPr>
          <w:color w:val="auto"/>
        </w:rPr>
        <w:t xml:space="preserve">   </w:t>
      </w:r>
      <w:r w:rsidR="009C20CD" w:rsidRPr="009018F5">
        <w:rPr>
          <w:color w:val="auto"/>
        </w:rPr>
        <w:t>żłobkom lub klubom dziecięcym tworzonym i prowadzonym prze</w:t>
      </w:r>
      <w:r>
        <w:rPr>
          <w:color w:val="auto"/>
        </w:rPr>
        <w:t xml:space="preserve">z osoby fizyczne, osoby prawne </w:t>
      </w:r>
      <w:r w:rsidR="009C20CD" w:rsidRPr="009018F5">
        <w:rPr>
          <w:color w:val="auto"/>
        </w:rPr>
        <w:t xml:space="preserve">i jednostki organizacyjne </w:t>
      </w:r>
    </w:p>
    <w:p w:rsidR="009018F5" w:rsidRDefault="009018F5" w:rsidP="009018F5">
      <w:pPr>
        <w:ind w:left="1080" w:firstLine="0"/>
        <w:rPr>
          <w:color w:val="auto"/>
        </w:rPr>
      </w:pPr>
      <w:r>
        <w:rPr>
          <w:color w:val="auto"/>
        </w:rPr>
        <w:t xml:space="preserve">   </w:t>
      </w:r>
      <w:r w:rsidR="009C20CD" w:rsidRPr="009018F5">
        <w:rPr>
          <w:color w:val="auto"/>
        </w:rPr>
        <w:t>nieposiadające osobowości prawnej, o których mowa w przepisach o opiece nad dziećmi w wieku do</w:t>
      </w:r>
      <w:r w:rsidR="00E45DA5" w:rsidRPr="009018F5">
        <w:rPr>
          <w:color w:val="auto"/>
        </w:rPr>
        <w:t> </w:t>
      </w:r>
      <w:r w:rsidR="009C20CD" w:rsidRPr="009018F5">
        <w:rPr>
          <w:color w:val="auto"/>
        </w:rPr>
        <w:t xml:space="preserve">lat 3, (zwanych dalej </w:t>
      </w:r>
    </w:p>
    <w:p w:rsidR="004254C3" w:rsidRPr="009018F5" w:rsidRDefault="009018F5" w:rsidP="009018F5">
      <w:pPr>
        <w:ind w:left="1080" w:firstLine="0"/>
        <w:rPr>
          <w:color w:val="auto"/>
        </w:rPr>
      </w:pPr>
      <w:r>
        <w:rPr>
          <w:color w:val="auto"/>
        </w:rPr>
        <w:t xml:space="preserve">   </w:t>
      </w:r>
      <w:r w:rsidR="009C20CD" w:rsidRPr="009018F5">
        <w:rPr>
          <w:color w:val="auto"/>
        </w:rPr>
        <w:t xml:space="preserve">„żłobkiem lub klubem dziecięcym”), </w:t>
      </w:r>
    </w:p>
    <w:p w:rsidR="009018F5" w:rsidRDefault="009C20CD" w:rsidP="00AA7DB5">
      <w:pPr>
        <w:numPr>
          <w:ilvl w:val="1"/>
          <w:numId w:val="1"/>
        </w:numPr>
        <w:ind w:hanging="102"/>
        <w:rPr>
          <w:color w:val="auto"/>
        </w:rPr>
      </w:pPr>
      <w:r w:rsidRPr="00B026D0">
        <w:rPr>
          <w:color w:val="auto"/>
        </w:rPr>
        <w:t xml:space="preserve">związanego bezpośrednio ze świadczeniem usług rehabilitacyjnych dla dzieci niepełnosprawnych w miejscu zamieszkania, </w:t>
      </w:r>
      <w:r w:rsidR="009018F5">
        <w:rPr>
          <w:color w:val="auto"/>
        </w:rPr>
        <w:t xml:space="preserve"> </w:t>
      </w:r>
    </w:p>
    <w:p w:rsidR="009018F5" w:rsidRDefault="009C20CD" w:rsidP="009018F5">
      <w:pPr>
        <w:ind w:left="1236" w:firstLine="0"/>
        <w:rPr>
          <w:color w:val="auto"/>
        </w:rPr>
      </w:pPr>
      <w:r w:rsidRPr="00B026D0">
        <w:rPr>
          <w:color w:val="auto"/>
        </w:rPr>
        <w:t>w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 xml:space="preserve"> 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>tym</w:t>
      </w:r>
      <w:r w:rsidR="009018F5">
        <w:rPr>
          <w:color w:val="auto"/>
        </w:rPr>
        <w:t xml:space="preserve">  </w:t>
      </w:r>
      <w:r w:rsidRPr="00B026D0">
        <w:rPr>
          <w:color w:val="auto"/>
        </w:rPr>
        <w:t xml:space="preserve"> usług 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>mobilnych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 xml:space="preserve"> podmiotowi </w:t>
      </w:r>
      <w:r w:rsidR="009018F5">
        <w:rPr>
          <w:color w:val="auto"/>
        </w:rPr>
        <w:t xml:space="preserve">  </w:t>
      </w:r>
      <w:r w:rsidRPr="00B026D0">
        <w:rPr>
          <w:color w:val="auto"/>
        </w:rPr>
        <w:t xml:space="preserve">prowadzącemu 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>działalność</w:t>
      </w:r>
      <w:r w:rsidR="009018F5">
        <w:rPr>
          <w:color w:val="auto"/>
        </w:rPr>
        <w:t xml:space="preserve">  </w:t>
      </w:r>
      <w:r w:rsidRPr="00B026D0">
        <w:rPr>
          <w:color w:val="auto"/>
        </w:rPr>
        <w:t xml:space="preserve"> gospodarczą 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>polegającą</w:t>
      </w:r>
      <w:r w:rsidR="009018F5">
        <w:rPr>
          <w:color w:val="auto"/>
        </w:rPr>
        <w:t xml:space="preserve">  </w:t>
      </w:r>
      <w:r w:rsidRPr="00B026D0">
        <w:rPr>
          <w:color w:val="auto"/>
        </w:rPr>
        <w:t xml:space="preserve"> na</w:t>
      </w:r>
      <w:r w:rsidR="009018F5">
        <w:rPr>
          <w:color w:val="auto"/>
        </w:rPr>
        <w:t xml:space="preserve">   </w:t>
      </w:r>
      <w:r w:rsidRPr="00B026D0">
        <w:rPr>
          <w:color w:val="auto"/>
        </w:rPr>
        <w:t>świadczeniu</w:t>
      </w:r>
      <w:r w:rsidR="009018F5">
        <w:rPr>
          <w:color w:val="auto"/>
        </w:rPr>
        <w:t xml:space="preserve"> </w:t>
      </w:r>
      <w:r w:rsidRPr="00B026D0">
        <w:rPr>
          <w:color w:val="auto"/>
        </w:rPr>
        <w:t xml:space="preserve"> usług </w:t>
      </w:r>
    </w:p>
    <w:p w:rsidR="004254C3" w:rsidRPr="00B026D0" w:rsidRDefault="009C20CD" w:rsidP="009018F5">
      <w:pPr>
        <w:ind w:left="1236" w:firstLine="0"/>
        <w:rPr>
          <w:color w:val="auto"/>
        </w:rPr>
      </w:pPr>
      <w:r w:rsidRPr="00B026D0">
        <w:rPr>
          <w:color w:val="auto"/>
        </w:rPr>
        <w:t xml:space="preserve">rehabilitacyjnych, (zwanemu dalej „podmiotem świadczącym usługi rehabilitacyjne”). </w:t>
      </w:r>
    </w:p>
    <w:p w:rsidR="004254C3" w:rsidRPr="00B026D0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>Wnioskodawca zamierzający wyposażyć lub doposażyć stanowisko</w:t>
      </w:r>
      <w:r w:rsidR="002B0CE1" w:rsidRPr="00B026D0">
        <w:rPr>
          <w:color w:val="auto"/>
        </w:rPr>
        <w:t xml:space="preserve"> pracy, może złożyć do Starosty</w:t>
      </w:r>
      <w:r w:rsidRPr="00B026D0">
        <w:rPr>
          <w:color w:val="auto"/>
        </w:rPr>
        <w:t xml:space="preserve"> właściwego ze względu na siedzibę tego Wnioskodawcy lub ze względu na miejsce wykonywania pracy przez skierowanego bezrobotnego, skierowanego opiekuna osoby niepełnosprawnej lub </w:t>
      </w:r>
      <w:r w:rsidR="00BF231B" w:rsidRPr="00B026D0">
        <w:rPr>
          <w:color w:val="auto"/>
        </w:rPr>
        <w:t>(</w:t>
      </w:r>
      <w:r w:rsidRPr="00B026D0">
        <w:rPr>
          <w:color w:val="auto"/>
        </w:rPr>
        <w:t>w przypadku żłobków lub klubów dziecięcych oraz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>podmiotu świadczącego usługi rehabilitacyjne</w:t>
      </w:r>
      <w:r w:rsidR="00BF231B" w:rsidRPr="00B026D0">
        <w:rPr>
          <w:color w:val="auto"/>
        </w:rPr>
        <w:t>)</w:t>
      </w:r>
      <w:r w:rsidRPr="00B026D0">
        <w:rPr>
          <w:color w:val="auto"/>
        </w:rPr>
        <w:t xml:space="preserve"> również dla skierowanego poszukującego pracy absolwenta wniosek o refundację kosztów wyposażenia lub doposażenia stanowiska pracy. </w:t>
      </w:r>
    </w:p>
    <w:p w:rsidR="004254C3" w:rsidRPr="00B026D0" w:rsidRDefault="004254C3">
      <w:pPr>
        <w:spacing w:after="14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>Maksymalna wnioskowana</w:t>
      </w:r>
      <w:r w:rsidR="00BF231B" w:rsidRPr="00B026D0">
        <w:rPr>
          <w:color w:val="auto"/>
        </w:rPr>
        <w:t xml:space="preserve"> </w:t>
      </w:r>
      <w:r w:rsidRPr="00B026D0">
        <w:rPr>
          <w:color w:val="auto"/>
        </w:rPr>
        <w:t>kwota refundacji nie może przekraczać 6-</w:t>
      </w:r>
      <w:r w:rsidR="004E17D5">
        <w:rPr>
          <w:color w:val="auto"/>
        </w:rPr>
        <w:t>krotnej</w:t>
      </w:r>
      <w:r w:rsidRPr="00B026D0">
        <w:rPr>
          <w:color w:val="auto"/>
        </w:rPr>
        <w:t xml:space="preserve"> </w:t>
      </w:r>
      <w:r w:rsidR="004E17D5">
        <w:rPr>
          <w:color w:val="auto"/>
        </w:rPr>
        <w:t xml:space="preserve">wysokości </w:t>
      </w:r>
      <w:r w:rsidRPr="00B026D0">
        <w:rPr>
          <w:color w:val="auto"/>
        </w:rPr>
        <w:t>przeciętnego wynagrodzenia. Wysokość przeciętnego wynagrodzenia jest przyjmowana na dzień zawarcia umowy. Przez przeciętne wynagrodzenie rozumie się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przeciętne wynagrodzenie w poprzednim kwartale od pierwszego dnia następnego miesiąca po ogłoszeniu przez Prezesa Głównego Urzędu Statystycznego w Dzienniku Urzędowym Rzeczypospolitej Polskiej „Monitor Polski”, na podstawie art. 20 pkt 2 ustawy z 17.12.1998r. o emeryturach i rentach z Funduszu Ubezpieczeń Społecznych (Dz. U. z 2018r. poz. 1270  z </w:t>
      </w:r>
      <w:proofErr w:type="spellStart"/>
      <w:r w:rsidRPr="00B026D0">
        <w:rPr>
          <w:color w:val="auto"/>
        </w:rPr>
        <w:t>późn</w:t>
      </w:r>
      <w:proofErr w:type="spellEnd"/>
      <w:r w:rsidRPr="00B026D0">
        <w:rPr>
          <w:color w:val="auto"/>
        </w:rPr>
        <w:t xml:space="preserve">. zm.). </w:t>
      </w:r>
    </w:p>
    <w:p w:rsidR="004254C3" w:rsidRPr="00B026D0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 xml:space="preserve">Refundacja obejmuje wyposażenie istniejącej części przestrzeni roboczej w przedmioty i urządzenia służące bezpośrednio wykonywaniu czynności na tworzonym stanowisku, w szczególności na zakup środków trwałych, urządzeń, maszyn, w tym środków niezbędnych do zapewnienia zgodności stanowisk pracy z przepisami bezpieczeństwa i higieny pracy oraz wymaganiami ergonomii.  </w:t>
      </w:r>
    </w:p>
    <w:p w:rsidR="004254C3" w:rsidRPr="00B026D0" w:rsidRDefault="004254C3">
      <w:pPr>
        <w:spacing w:after="10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 xml:space="preserve">Refundacji nie udziela się, jeżeli </w:t>
      </w:r>
      <w:r w:rsidR="00BF231B" w:rsidRPr="00B026D0">
        <w:rPr>
          <w:color w:val="auto"/>
        </w:rPr>
        <w:t>jej udzielenie</w:t>
      </w:r>
      <w:r w:rsidR="00F440F6" w:rsidRPr="00B026D0">
        <w:rPr>
          <w:color w:val="auto"/>
        </w:rPr>
        <w:t>,</w:t>
      </w:r>
      <w:r w:rsidR="00BF231B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łącznie z inną pomocą ze środków publicznych, niezależnie od jej formy i źródła pochodzenia </w:t>
      </w:r>
      <w:r w:rsidR="00BF231B" w:rsidRPr="00B026D0">
        <w:rPr>
          <w:color w:val="auto"/>
        </w:rPr>
        <w:t>(</w:t>
      </w:r>
      <w:r w:rsidRPr="00B026D0">
        <w:rPr>
          <w:color w:val="auto"/>
        </w:rPr>
        <w:t>w tym ze środków budżetu Unii Europejskiej</w:t>
      </w:r>
      <w:r w:rsidR="00BF231B" w:rsidRPr="00B026D0">
        <w:rPr>
          <w:color w:val="auto"/>
        </w:rPr>
        <w:t>)</w:t>
      </w:r>
      <w:r w:rsidRPr="00B026D0">
        <w:rPr>
          <w:color w:val="auto"/>
        </w:rPr>
        <w:t xml:space="preserve">, udzieloną w odniesieniu do tych samych kosztów kwalifikowalnych, spowoduje przekroczenie dopuszczalnej intensywności pomocy określonej dla danego przeznaczenia pomocy. </w:t>
      </w:r>
    </w:p>
    <w:p w:rsidR="004254C3" w:rsidRPr="00B026D0" w:rsidRDefault="004254C3">
      <w:pPr>
        <w:spacing w:after="13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1"/>
        </w:numPr>
        <w:ind w:hanging="360"/>
        <w:rPr>
          <w:color w:val="auto"/>
        </w:rPr>
      </w:pPr>
      <w:r w:rsidRPr="00B026D0">
        <w:rPr>
          <w:color w:val="auto"/>
        </w:rPr>
        <w:t>Wniosek o refundację kosztów wyposażenia lub doposażenia stanowiska pracy, stanowiący załącznik nr 1 lub 1a do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niniejszego regulaminu może być przez </w:t>
      </w:r>
      <w:r w:rsidR="00D60B8B" w:rsidRPr="00B026D0">
        <w:rPr>
          <w:color w:val="auto"/>
        </w:rPr>
        <w:t>Starostę</w:t>
      </w:r>
      <w:r w:rsidRPr="00B026D0">
        <w:rPr>
          <w:color w:val="auto"/>
        </w:rPr>
        <w:t xml:space="preserve"> lub osobę upoważnioną uwzględniony, z zastrzeżeniem pkt. 5,  w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przypadku, gdy Wnioskodawca spełnia łącznie następujące warunki: </w:t>
      </w:r>
    </w:p>
    <w:p w:rsidR="004254C3" w:rsidRPr="00B026D0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nie zmniejszył wymiaru czasu pracy pracownika w okresie 6 miesięcy bezpośrednio poprzedzających dzień złożenia wniosku i nie rozwiązał stosunku pracy z pracownikiem w drodze wypowiedzenia dokonanego przez Wnioskodawcę albo na mocy porozumienia stron z przyczyn niedotyczących pracowników w okresie 6 miesięcy bezpośrednio poprzedzających dzień złożenia wniosku oraz w okresie od dnia złożenia wniosku do dnia otrzymania refundacji;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prowadzi działalność gospodarczą, w rozumieniu przepisów </w:t>
      </w:r>
      <w:r w:rsidR="00BF231B" w:rsidRPr="00B026D0">
        <w:rPr>
          <w:color w:val="auto"/>
        </w:rPr>
        <w:t xml:space="preserve">Ustawy z dnia 6 marca 2018 r. Prawo przedsiębiorców (tekst </w:t>
      </w:r>
      <w:proofErr w:type="spellStart"/>
      <w:r w:rsidR="00BF231B" w:rsidRPr="00B026D0">
        <w:rPr>
          <w:color w:val="auto"/>
        </w:rPr>
        <w:t>jednol</w:t>
      </w:r>
      <w:proofErr w:type="spellEnd"/>
      <w:r w:rsidR="00BF231B" w:rsidRPr="00B026D0">
        <w:rPr>
          <w:color w:val="auto"/>
        </w:rPr>
        <w:t>. Dz. U. z 2019 r., poz. 1292, 1495)</w:t>
      </w:r>
      <w:r w:rsidRPr="00B026D0">
        <w:rPr>
          <w:color w:val="auto"/>
        </w:rPr>
        <w:t>, przez okres co najmniej 6 miesięcy bezpośrednio poprzedzających dzień złożenia wniosku, przy czym do wskazanego okresu prowadzenia działalności gospodarczej nie wlicza się okresu zawieszenia działalności gospodarczej, a w przypadku przedszkola i szkoły - prowadzi działalność na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>podstawie ustawy dnia 7 września 1991</w:t>
      </w:r>
      <w:r w:rsidR="004D49E5" w:rsidRPr="00B026D0">
        <w:rPr>
          <w:color w:val="auto"/>
        </w:rPr>
        <w:t xml:space="preserve"> </w:t>
      </w:r>
      <w:r w:rsidRPr="00B026D0">
        <w:rPr>
          <w:color w:val="auto"/>
        </w:rPr>
        <w:t>r.</w:t>
      </w:r>
      <w:r w:rsidR="005527A1" w:rsidRPr="00B026D0">
        <w:rPr>
          <w:color w:val="auto"/>
        </w:rPr>
        <w:t xml:space="preserve"> </w:t>
      </w:r>
      <w:r w:rsidR="005527A1" w:rsidRPr="00B026D0">
        <w:rPr>
          <w:color w:val="auto"/>
        </w:rPr>
        <w:br/>
      </w:r>
      <w:r w:rsidRPr="00B026D0">
        <w:rPr>
          <w:color w:val="auto"/>
        </w:rPr>
        <w:t xml:space="preserve">o systemie oświaty </w:t>
      </w:r>
      <w:r w:rsidR="004D49E5" w:rsidRPr="00B026D0">
        <w:rPr>
          <w:color w:val="auto"/>
        </w:rPr>
        <w:t xml:space="preserve">(tekst </w:t>
      </w:r>
      <w:proofErr w:type="spellStart"/>
      <w:r w:rsidR="004D49E5" w:rsidRPr="00B026D0">
        <w:rPr>
          <w:color w:val="auto"/>
        </w:rPr>
        <w:t>jednol</w:t>
      </w:r>
      <w:proofErr w:type="spellEnd"/>
      <w:r w:rsidR="004D49E5" w:rsidRPr="00B026D0">
        <w:rPr>
          <w:color w:val="auto"/>
        </w:rPr>
        <w:t xml:space="preserve">. Dz. U. z 2019 r., poz. 1481, 1818 i 2197) </w:t>
      </w:r>
      <w:r w:rsidRPr="00B026D0">
        <w:rPr>
          <w:color w:val="auto"/>
        </w:rPr>
        <w:t xml:space="preserve">przez okres 6 miesięcy bezpośrednio poprzedzających dzień złożenia wniosku </w:t>
      </w:r>
      <w:r w:rsidRPr="00B026D0">
        <w:rPr>
          <w:color w:val="auto"/>
          <w:u w:color="000000"/>
        </w:rPr>
        <w:t>(nie dotyczy producentów rolnych, żłobków, klubów dziecięcych oraz podmiotów</w:t>
      </w:r>
      <w:r w:rsidR="005527A1" w:rsidRPr="00B026D0">
        <w:rPr>
          <w:color w:val="auto"/>
          <w:u w:color="000000"/>
        </w:rPr>
        <w:t xml:space="preserve"> </w:t>
      </w:r>
      <w:r w:rsidRPr="00B026D0">
        <w:rPr>
          <w:color w:val="auto"/>
          <w:u w:color="000000"/>
        </w:rPr>
        <w:t>świadczących usługi rehabilitacyjne);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>nie zalega w dniu z</w:t>
      </w:r>
      <w:r w:rsidR="00B917BD" w:rsidRPr="00B026D0">
        <w:rPr>
          <w:color w:val="auto"/>
        </w:rPr>
        <w:t xml:space="preserve">łożenia wniosku z wypłacaniem </w:t>
      </w:r>
      <w:r w:rsidRPr="00B026D0">
        <w:rPr>
          <w:color w:val="auto"/>
        </w:rPr>
        <w:t>wynagrodzeń pracownikom oraz z opłacaniem należnych składek na</w:t>
      </w:r>
      <w:r w:rsidR="00E45DA5" w:rsidRPr="00B026D0">
        <w:rPr>
          <w:color w:val="auto"/>
        </w:rPr>
        <w:t> </w:t>
      </w:r>
      <w:r w:rsidRPr="00B026D0">
        <w:rPr>
          <w:color w:val="auto"/>
        </w:rPr>
        <w:t xml:space="preserve">ubezpieczenia społeczne, zdrowotne, Fundusz Pracy, Fundusz Gwarantowanych Świadczeń Pracowniczych, Państwowy </w:t>
      </w:r>
    </w:p>
    <w:p w:rsidR="004254C3" w:rsidRPr="00B026D0" w:rsidRDefault="009C20CD">
      <w:pPr>
        <w:ind w:left="705" w:firstLine="0"/>
        <w:rPr>
          <w:color w:val="auto"/>
        </w:rPr>
      </w:pPr>
      <w:r w:rsidRPr="00B026D0">
        <w:rPr>
          <w:color w:val="auto"/>
        </w:rPr>
        <w:t xml:space="preserve">Fundusz Rehabilitacji Osób Niepełnosprawnych oraz Fundusz Emerytur Pomostowych;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nie zalega w dniu złożenia wniosku z opłacaniem innych danin publicznych i nie posiada nieuregulowanych  w terminie zobowiązań cywilnoprawnych;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nie był karany w okresie 2 lat przed dniem złożenia wniosku za przestępstwo przeciwko obrotowi gospodarczemu, w rozumieniu ustawy z dnia 6 czerwca 1997r. - Kodeks karny lub ustawy z dnia 28 października 2002r. o odpowiedzialności podmiotów zbiorowych za czyny zabronione pod groźbą kary;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spełnia warunki określone w rozporządzeniu Ministra Rodziny, Pracy i Polityki Społecznej z dnia 14 lipca 2017r.  </w:t>
      </w:r>
    </w:p>
    <w:p w:rsidR="004254C3" w:rsidRPr="00B026D0" w:rsidRDefault="009C20CD" w:rsidP="00B61491">
      <w:pPr>
        <w:ind w:left="710" w:firstLine="0"/>
        <w:rPr>
          <w:color w:val="auto"/>
        </w:rPr>
      </w:pPr>
      <w:r w:rsidRPr="00B026D0">
        <w:rPr>
          <w:color w:val="auto"/>
        </w:rPr>
        <w:t xml:space="preserve">w sprawie dokonywania z Funduszu Pracy refundacji kosztów wyposażenia lub doposażenia stanowiska pracy oraz przyznawania środków na podjęcie działalności gospodarczej;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wywiązał się z warunków poprzednio zawartych umów o refundację kosztów wyposażenia lub doposażenia stanowiska pracy;  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zatrudniał w okresie ostatnich 6 miesięcy, poprzedzających dzień złożenia wniosku, w każdym miesiącu, co najmniej  </w:t>
      </w:r>
    </w:p>
    <w:p w:rsidR="004254C3" w:rsidRPr="00B026D0" w:rsidRDefault="009C20CD">
      <w:pPr>
        <w:ind w:left="705" w:firstLine="0"/>
        <w:rPr>
          <w:color w:val="auto"/>
        </w:rPr>
      </w:pPr>
      <w:r w:rsidRPr="00B026D0">
        <w:rPr>
          <w:color w:val="auto"/>
        </w:rPr>
        <w:t>1 pracownika na podstawie stosunku pracy w pełnym wymiarze czasu pracy (</w:t>
      </w:r>
      <w:r w:rsidRPr="00B026D0">
        <w:rPr>
          <w:color w:val="auto"/>
          <w:u w:val="single" w:color="000000"/>
        </w:rPr>
        <w:t>dotyczy tylko producentów rolnych);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>posiada gospodarstwo rolne w rozumieniu przepisów o podatku rolnym lub prowadzi dział specjalny produkcji rolnej,  w rozumieniu przepisów o podatku dochodowym od osób fizycznych lub przepisów o podatku dochodowym od osób prawnych przez okres co</w:t>
      </w:r>
      <w:r w:rsidR="008202E2" w:rsidRPr="00B026D0">
        <w:rPr>
          <w:color w:val="auto"/>
        </w:rPr>
        <w:t> </w:t>
      </w:r>
      <w:r w:rsidRPr="00B026D0">
        <w:rPr>
          <w:color w:val="auto"/>
        </w:rPr>
        <w:t>najmniej 6 miesięcy przed dniem złożenia wniosku (</w:t>
      </w:r>
      <w:r w:rsidRPr="00B026D0">
        <w:rPr>
          <w:color w:val="auto"/>
          <w:u w:val="single" w:color="000000"/>
        </w:rPr>
        <w:t>dotyczy tylko producentów rolnych);</w:t>
      </w:r>
    </w:p>
    <w:p w:rsidR="004254C3" w:rsidRPr="00B026D0" w:rsidRDefault="009C20CD">
      <w:pPr>
        <w:numPr>
          <w:ilvl w:val="0"/>
          <w:numId w:val="2"/>
        </w:numPr>
        <w:ind w:hanging="360"/>
        <w:rPr>
          <w:color w:val="auto"/>
        </w:rPr>
      </w:pPr>
      <w:r w:rsidRPr="00B026D0">
        <w:rPr>
          <w:color w:val="auto"/>
        </w:rPr>
        <w:t xml:space="preserve">złożony wniosek jest kompletny i prawidłowo sporządzony, a </w:t>
      </w:r>
      <w:r w:rsidR="00063386" w:rsidRPr="00B026D0">
        <w:rPr>
          <w:color w:val="auto"/>
        </w:rPr>
        <w:t>Starosta</w:t>
      </w:r>
      <w:r w:rsidRPr="00B026D0">
        <w:rPr>
          <w:color w:val="auto"/>
        </w:rPr>
        <w:t xml:space="preserve"> dysponuje środkami na jego sfinansowanie. </w:t>
      </w:r>
    </w:p>
    <w:p w:rsidR="004254C3" w:rsidRPr="00B026D0" w:rsidRDefault="004254C3">
      <w:pPr>
        <w:spacing w:after="14" w:line="259" w:lineRule="auto"/>
        <w:ind w:left="720" w:firstLine="0"/>
        <w:jc w:val="left"/>
        <w:rPr>
          <w:color w:val="auto"/>
        </w:rPr>
      </w:pPr>
    </w:p>
    <w:p w:rsidR="004254C3" w:rsidRPr="00B026D0" w:rsidRDefault="009C20CD" w:rsidP="008202E2">
      <w:pPr>
        <w:ind w:left="709" w:firstLine="0"/>
        <w:rPr>
          <w:color w:val="auto"/>
        </w:rPr>
      </w:pPr>
      <w:r w:rsidRPr="00B026D0">
        <w:rPr>
          <w:color w:val="auto"/>
        </w:rPr>
        <w:t xml:space="preserve">6a. Wszelkie skreślenia i poprawki we wniosku należy nanosić w sposób umożliwiający odczytanie poprawionej treści, każde skreślenie bądź poprawka winne być zaparafowane przez Wnioskodawcę.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tabs>
          <w:tab w:val="center" w:pos="786"/>
          <w:tab w:val="center" w:pos="3413"/>
        </w:tabs>
        <w:ind w:left="0" w:firstLine="0"/>
        <w:jc w:val="left"/>
        <w:rPr>
          <w:color w:val="auto"/>
        </w:rPr>
      </w:pPr>
      <w:r w:rsidRPr="00B026D0">
        <w:rPr>
          <w:rFonts w:ascii="Calibri" w:eastAsia="Calibri" w:hAnsi="Calibri" w:cs="Calibri"/>
          <w:color w:val="auto"/>
          <w:sz w:val="22"/>
        </w:rPr>
        <w:tab/>
      </w:r>
      <w:r w:rsidRPr="00B026D0">
        <w:rPr>
          <w:color w:val="auto"/>
        </w:rPr>
        <w:t xml:space="preserve">7. </w:t>
      </w:r>
      <w:r w:rsidRPr="00B026D0">
        <w:rPr>
          <w:color w:val="auto"/>
        </w:rPr>
        <w:tab/>
        <w:t xml:space="preserve">Ubiegający się o udzielenie refundacji dołącza do wniosku: </w:t>
      </w:r>
    </w:p>
    <w:p w:rsidR="004254C3" w:rsidRPr="00B026D0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 xml:space="preserve">oświadczenie według załącznika nr 1 do wniosku; </w:t>
      </w:r>
    </w:p>
    <w:p w:rsidR="00CE6E0E" w:rsidRPr="009C4673" w:rsidRDefault="00CE6E0E" w:rsidP="00CE6E0E">
      <w:pPr>
        <w:pStyle w:val="Normalny1"/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oświadczenie o pomocy de </w:t>
      </w:r>
      <w:proofErr w:type="spellStart"/>
      <w:r w:rsidRPr="009C4673">
        <w:rPr>
          <w:rFonts w:ascii="Arial" w:hAnsi="Arial" w:cs="Arial"/>
          <w:sz w:val="18"/>
          <w:szCs w:val="18"/>
        </w:rPr>
        <w:t>minimis</w:t>
      </w:r>
      <w:proofErr w:type="spellEnd"/>
      <w:r w:rsidRPr="009C4673">
        <w:rPr>
          <w:rFonts w:ascii="Arial" w:hAnsi="Arial" w:cs="Arial"/>
          <w:sz w:val="18"/>
          <w:szCs w:val="18"/>
        </w:rPr>
        <w:t xml:space="preserve"> (załącznik nr 2 do wniosku) w zakresie, o którym mowa w art. 37 ustawy  z dnia 30</w:t>
      </w:r>
      <w:r w:rsidRPr="009C4673">
        <w:rPr>
          <w:rFonts w:ascii="Arial" w:hAnsi="Arial" w:cs="Arial"/>
          <w:color w:val="FF0000"/>
          <w:sz w:val="18"/>
          <w:szCs w:val="18"/>
        </w:rPr>
        <w:t xml:space="preserve"> kwietnia </w:t>
      </w:r>
      <w:r w:rsidRPr="009C4673">
        <w:rPr>
          <w:rFonts w:ascii="Arial" w:hAnsi="Arial" w:cs="Arial"/>
          <w:sz w:val="18"/>
          <w:szCs w:val="18"/>
        </w:rPr>
        <w:t>2004r. o postępowaniu w sprawach dotyczących pomocy publicznej (</w:t>
      </w:r>
      <w:r w:rsidRPr="009C4673">
        <w:rPr>
          <w:rFonts w:ascii="Arial" w:hAnsi="Arial" w:cs="Arial"/>
          <w:color w:val="FF0000"/>
          <w:sz w:val="18"/>
          <w:szCs w:val="18"/>
        </w:rPr>
        <w:t>tekst jednolity:</w:t>
      </w:r>
      <w:r w:rsidRPr="009C4673">
        <w:rPr>
          <w:rFonts w:ascii="Arial" w:hAnsi="Arial" w:cs="Arial"/>
          <w:sz w:val="18"/>
          <w:szCs w:val="18"/>
        </w:rPr>
        <w:t xml:space="preserve"> Dz. U. z 2018r. poz. 362) lub zaświadczenia  </w:t>
      </w:r>
      <w:r w:rsidRPr="009C4673">
        <w:rPr>
          <w:rFonts w:ascii="Arial" w:hAnsi="Arial" w:cs="Arial"/>
          <w:sz w:val="18"/>
          <w:szCs w:val="18"/>
        </w:rPr>
        <w:br/>
        <w:t xml:space="preserve">o otrzymanej pomocy za okres obejmujący bieżący rok kalendarzowy i poprzedzające go 2 lata (jeżeli dotyczy). </w:t>
      </w: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 xml:space="preserve">oświadczenie według załącznika nr 3 do wniosku; </w:t>
      </w: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 xml:space="preserve">formularz informacji przedstawianych przy ubieganiu się o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według załącznika</w:t>
      </w:r>
      <w:r w:rsidR="00B917BD" w:rsidRPr="00B026D0">
        <w:rPr>
          <w:color w:val="auto"/>
        </w:rPr>
        <w:t xml:space="preserve"> nr 1</w:t>
      </w:r>
      <w:r w:rsidRPr="00B026D0">
        <w:rPr>
          <w:color w:val="auto"/>
        </w:rPr>
        <w:t xml:space="preserve"> do rozporządzenia Rady </w:t>
      </w:r>
    </w:p>
    <w:p w:rsidR="004254C3" w:rsidRPr="00B026D0" w:rsidRDefault="009C20CD" w:rsidP="00111BC2">
      <w:pPr>
        <w:ind w:left="705" w:firstLine="0"/>
        <w:rPr>
          <w:color w:val="auto"/>
        </w:rPr>
      </w:pPr>
      <w:r w:rsidRPr="00B026D0">
        <w:rPr>
          <w:color w:val="auto"/>
        </w:rPr>
        <w:t xml:space="preserve">Ministrów z dnia 24.10.2014r. </w:t>
      </w:r>
      <w:r w:rsidR="00B917BD" w:rsidRPr="00B026D0">
        <w:rPr>
          <w:color w:val="auto"/>
        </w:rPr>
        <w:t xml:space="preserve">zmieniające rozporządzenie w sprawie zakresu informacji przedstawianych przez podmiot ubiegający się o pomoc de </w:t>
      </w:r>
      <w:proofErr w:type="spellStart"/>
      <w:r w:rsidR="00B917BD" w:rsidRPr="00B026D0">
        <w:rPr>
          <w:color w:val="auto"/>
        </w:rPr>
        <w:t>minimis</w:t>
      </w:r>
      <w:proofErr w:type="spellEnd"/>
      <w:r w:rsidR="00B07D0C">
        <w:rPr>
          <w:color w:val="auto"/>
        </w:rPr>
        <w:t xml:space="preserve"> </w:t>
      </w:r>
      <w:r w:rsidRPr="00B026D0">
        <w:rPr>
          <w:color w:val="auto"/>
        </w:rPr>
        <w:t xml:space="preserve">(Dz. U. z 2014r. poz. 1543); </w:t>
      </w: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>dokumenty potwierdzające zatrudnienie w okresie ostatnich 6 miesięcy przed dniem złożenia wniosku, w każdym miesiącu, co</w:t>
      </w:r>
      <w:r w:rsidR="008202E2" w:rsidRPr="00B026D0">
        <w:rPr>
          <w:color w:val="auto"/>
        </w:rPr>
        <w:t> </w:t>
      </w:r>
      <w:r w:rsidRPr="00B026D0">
        <w:rPr>
          <w:color w:val="auto"/>
        </w:rPr>
        <w:t xml:space="preserve">najmniej 1 pracownika na podstawie stosunku pracy w pełnym wymiarze czasy pracy oraz dokumenty potwierdzające jego ubezpieczenie (dotyczy tylko producentów rolnych); </w:t>
      </w:r>
    </w:p>
    <w:p w:rsidR="004254C3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 xml:space="preserve">umowę spółki (dotyczy spółek cywilnych); </w:t>
      </w:r>
    </w:p>
    <w:p w:rsidR="002C4978" w:rsidRPr="00B026D0" w:rsidRDefault="009C20CD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>dokumenty związane</w:t>
      </w:r>
      <w:r w:rsidR="002C4978" w:rsidRPr="00B026D0">
        <w:rPr>
          <w:color w:val="auto"/>
        </w:rPr>
        <w:t xml:space="preserve"> z wybraną formą zabezpieczenia;</w:t>
      </w:r>
    </w:p>
    <w:p w:rsidR="004254C3" w:rsidRPr="00B026D0" w:rsidRDefault="002B0CE1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>p</w:t>
      </w:r>
      <w:r w:rsidR="002C4978" w:rsidRPr="00B026D0">
        <w:rPr>
          <w:color w:val="auto"/>
        </w:rPr>
        <w:t>ełnomocnictwo do reprezentowania Wnioskodawcy udzielone przez uprawnione osoby, o ile nie wynika z innych dokumentów załączonych przez Wnioskodawcę;</w:t>
      </w:r>
    </w:p>
    <w:p w:rsidR="002C4978" w:rsidRPr="00B026D0" w:rsidRDefault="002B0CE1" w:rsidP="00111BC2">
      <w:pPr>
        <w:numPr>
          <w:ilvl w:val="0"/>
          <w:numId w:val="3"/>
        </w:numPr>
        <w:ind w:hanging="362"/>
        <w:rPr>
          <w:color w:val="auto"/>
        </w:rPr>
      </w:pPr>
      <w:r w:rsidRPr="00B026D0">
        <w:rPr>
          <w:color w:val="auto"/>
        </w:rPr>
        <w:t>k</w:t>
      </w:r>
      <w:r w:rsidR="002C4978" w:rsidRPr="00B026D0">
        <w:rPr>
          <w:color w:val="auto"/>
        </w:rPr>
        <w:t>opi</w:t>
      </w:r>
      <w:r w:rsidR="00BF231B" w:rsidRPr="00B026D0">
        <w:rPr>
          <w:color w:val="auto"/>
        </w:rPr>
        <w:t>ę</w:t>
      </w:r>
      <w:r w:rsidR="002C4978" w:rsidRPr="00B026D0">
        <w:rPr>
          <w:color w:val="auto"/>
        </w:rPr>
        <w:t xml:space="preserve"> dokumentu potwierdzającego prowadzenie działalności w innym miejscu niż określone w dokumencie rejestracyjnym np.</w:t>
      </w:r>
      <w:r w:rsidR="00111BC2" w:rsidRPr="00B026D0">
        <w:rPr>
          <w:color w:val="auto"/>
        </w:rPr>
        <w:t> </w:t>
      </w:r>
      <w:r w:rsidR="002C4978" w:rsidRPr="00B026D0">
        <w:rPr>
          <w:color w:val="auto"/>
        </w:rPr>
        <w:t>umowa najmu / dzierżawy lokalu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3"/>
        </w:numPr>
        <w:ind w:hanging="360"/>
        <w:rPr>
          <w:color w:val="auto"/>
        </w:rPr>
      </w:pPr>
      <w:r w:rsidRPr="00B026D0">
        <w:rPr>
          <w:color w:val="auto"/>
        </w:rPr>
        <w:t>Wnioski opiniuje powołana Komisja ds. opiniowania wniosków o przyznanie ze środków Funduszu Pracy</w:t>
      </w:r>
      <w:r w:rsidR="00281A44" w:rsidRPr="00B026D0">
        <w:rPr>
          <w:color w:val="auto"/>
        </w:rPr>
        <w:t xml:space="preserve">/Europejskiego Funduszu Społecznego </w:t>
      </w:r>
      <w:r w:rsidRPr="00B026D0">
        <w:rPr>
          <w:color w:val="auto"/>
        </w:rPr>
        <w:t>refundacji kosztów wyposażenia lub doposażenia stanowiska pracy oraz przyznanie środków na</w:t>
      </w:r>
      <w:r w:rsidR="008202E2" w:rsidRPr="00B026D0">
        <w:rPr>
          <w:color w:val="auto"/>
        </w:rPr>
        <w:t> </w:t>
      </w:r>
      <w:r w:rsidRPr="00B026D0">
        <w:rPr>
          <w:color w:val="auto"/>
        </w:rPr>
        <w:t xml:space="preserve">podjęcie działalności gospodarczej, zgodnie  z kartą oceny wniosku stanowiącej załącznik nr 2 do niniejszego regulaminu. </w:t>
      </w:r>
    </w:p>
    <w:p w:rsidR="004254C3" w:rsidRPr="00B026D0" w:rsidRDefault="004254C3">
      <w:pPr>
        <w:spacing w:after="12" w:line="259" w:lineRule="auto"/>
        <w:ind w:left="1070" w:firstLine="0"/>
        <w:jc w:val="left"/>
        <w:rPr>
          <w:color w:val="auto"/>
        </w:rPr>
      </w:pPr>
    </w:p>
    <w:p w:rsidR="004254C3" w:rsidRPr="00B026D0" w:rsidRDefault="009C20CD" w:rsidP="00AA7DB5">
      <w:pPr>
        <w:ind w:left="993" w:firstLine="0"/>
        <w:rPr>
          <w:color w:val="auto"/>
        </w:rPr>
      </w:pPr>
      <w:r w:rsidRPr="00B026D0">
        <w:rPr>
          <w:color w:val="auto"/>
        </w:rPr>
        <w:lastRenderedPageBreak/>
        <w:t xml:space="preserve">8a. Prace Komisji są oparte na zasadach jawności, równego traktowania wnioskodawców, bezstronności, postępowania zgodnie z obowiązującymi przepisami prawa i wiedzą oraz doświadczeniem osób wchodzących w skład Komisji.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3"/>
        </w:numPr>
        <w:ind w:hanging="360"/>
        <w:rPr>
          <w:color w:val="auto"/>
        </w:rPr>
      </w:pPr>
      <w:r w:rsidRPr="00B026D0">
        <w:rPr>
          <w:color w:val="auto"/>
        </w:rPr>
        <w:t xml:space="preserve">Wnioski podlegają ocenie biorąc pod uwagę następujące kryteria: </w:t>
      </w:r>
    </w:p>
    <w:p w:rsidR="004254C3" w:rsidRPr="00B026D0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czas istnienia </w:t>
      </w:r>
      <w:r w:rsidR="0042674B" w:rsidRPr="00B026D0">
        <w:rPr>
          <w:color w:val="auto"/>
        </w:rPr>
        <w:t>Wnioskodawcy</w:t>
      </w:r>
      <w:r w:rsidRPr="00B026D0">
        <w:rPr>
          <w:color w:val="auto"/>
        </w:rPr>
        <w:t xml:space="preserve"> na rynku, </w:t>
      </w:r>
    </w:p>
    <w:p w:rsidR="004254C3" w:rsidRPr="00B026D0" w:rsidRDefault="009C20CD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celowość zakupów (wydatki bezwzględnie racjonalne i niezbędne, adekwatne i zgodne z tworzonym stanowiskiem pracy, prawidłowo opisane z właściwym podziałem kosztów), </w:t>
      </w:r>
    </w:p>
    <w:p w:rsidR="004254C3" w:rsidRPr="00B026D0" w:rsidRDefault="009C20CD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stan zatrudnienia, </w:t>
      </w:r>
    </w:p>
    <w:p w:rsidR="004254C3" w:rsidRPr="00B026D0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analiza finansowa (dochody), </w:t>
      </w:r>
    </w:p>
    <w:p w:rsidR="004254C3" w:rsidRPr="00B026D0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dotychczasowa współpraca z PUP (wywiązywanie się z umów), </w:t>
      </w:r>
    </w:p>
    <w:p w:rsidR="004254C3" w:rsidRPr="00B026D0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forma zabezpieczenia, </w:t>
      </w:r>
    </w:p>
    <w:p w:rsidR="004254C3" w:rsidRPr="00B026D0" w:rsidRDefault="009C20CD" w:rsidP="008202E2">
      <w:pPr>
        <w:numPr>
          <w:ilvl w:val="0"/>
          <w:numId w:val="4"/>
        </w:numPr>
        <w:ind w:hanging="360"/>
        <w:rPr>
          <w:color w:val="auto"/>
        </w:rPr>
      </w:pPr>
      <w:r w:rsidRPr="00B026D0">
        <w:rPr>
          <w:color w:val="auto"/>
        </w:rPr>
        <w:t xml:space="preserve">liczba osób pozostających w rejestrze PUP </w:t>
      </w:r>
      <w:r w:rsidR="00063386" w:rsidRPr="00B026D0">
        <w:rPr>
          <w:color w:val="auto"/>
        </w:rPr>
        <w:t>Będzin</w:t>
      </w:r>
      <w:r w:rsidRPr="00B026D0">
        <w:rPr>
          <w:color w:val="auto"/>
        </w:rPr>
        <w:t xml:space="preserve"> spełniających wymagania Wnioskodawcy. </w:t>
      </w:r>
    </w:p>
    <w:p w:rsidR="004254C3" w:rsidRPr="00B026D0" w:rsidRDefault="004254C3">
      <w:pPr>
        <w:spacing w:after="13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5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może otrzymać maksymalnie 100 punktów. </w:t>
      </w:r>
      <w:r w:rsidR="008202E2" w:rsidRPr="00B026D0">
        <w:rPr>
          <w:color w:val="auto"/>
        </w:rPr>
        <w:t>55</w:t>
      </w:r>
      <w:r w:rsidRPr="00B026D0">
        <w:rPr>
          <w:color w:val="auto"/>
        </w:rPr>
        <w:t xml:space="preserve"> punktów pozwala uzyskać pozytywną rekomendację członka Komisji ds. opiniowania wniosków o przyznanie ze środków Funduszu Pracy</w:t>
      </w:r>
      <w:r w:rsidR="00281A44" w:rsidRPr="00B026D0">
        <w:rPr>
          <w:color w:val="auto"/>
        </w:rPr>
        <w:t>/Europejskiego Funduszu Społecznego</w:t>
      </w:r>
      <w:r w:rsidRPr="00B026D0">
        <w:rPr>
          <w:color w:val="auto"/>
        </w:rPr>
        <w:t xml:space="preserve"> refundacji kosztów wyposażenia lub doposażenia stanowiska pracy oraz przyznanie środków na podjęcie działalności gospodarczej. </w:t>
      </w:r>
    </w:p>
    <w:p w:rsidR="004254C3" w:rsidRPr="00B026D0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5"/>
        </w:numPr>
        <w:ind w:hanging="360"/>
        <w:rPr>
          <w:color w:val="auto"/>
        </w:rPr>
      </w:pPr>
      <w:r w:rsidRPr="00B026D0">
        <w:rPr>
          <w:color w:val="auto"/>
        </w:rPr>
        <w:t xml:space="preserve">Wysokość zaproponowanych do przyznania środków jest uzależniona od ilości przyznanych punktów (100 punktów oznacza możliwość przyznania środków na poziomie 100% wnioskowanej kwoty, mniejsza liczba punktów oznacza przyznanie środków w mniejszej wysokości). </w:t>
      </w:r>
    </w:p>
    <w:p w:rsidR="004254C3" w:rsidRPr="00B026D0" w:rsidRDefault="004254C3">
      <w:pPr>
        <w:spacing w:after="0" w:line="259" w:lineRule="auto"/>
        <w:ind w:left="708" w:firstLine="0"/>
        <w:jc w:val="left"/>
        <w:rPr>
          <w:color w:val="auto"/>
        </w:rPr>
      </w:pPr>
    </w:p>
    <w:p w:rsidR="004254C3" w:rsidRPr="00B026D0" w:rsidRDefault="008202E2">
      <w:pPr>
        <w:numPr>
          <w:ilvl w:val="1"/>
          <w:numId w:val="5"/>
        </w:numPr>
        <w:ind w:hanging="360"/>
        <w:rPr>
          <w:color w:val="auto"/>
        </w:rPr>
      </w:pPr>
      <w:r w:rsidRPr="00B026D0">
        <w:rPr>
          <w:color w:val="auto"/>
        </w:rPr>
        <w:t>Starosta</w:t>
      </w:r>
      <w:r w:rsidR="009C20CD" w:rsidRPr="00B026D0">
        <w:rPr>
          <w:color w:val="auto"/>
        </w:rPr>
        <w:t xml:space="preserve"> zastrzega prawo do rozpatrzenia negatywnie wniosku w przypadku</w:t>
      </w:r>
      <w:r w:rsidR="0042674B" w:rsidRPr="00B026D0">
        <w:rPr>
          <w:color w:val="auto"/>
        </w:rPr>
        <w:t xml:space="preserve"> m. in.</w:t>
      </w:r>
      <w:r w:rsidR="009C20CD" w:rsidRPr="00B026D0">
        <w:rPr>
          <w:color w:val="auto"/>
        </w:rPr>
        <w:t xml:space="preserve">: </w:t>
      </w:r>
    </w:p>
    <w:p w:rsidR="004254C3" w:rsidRPr="00B026D0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B026D0" w:rsidRDefault="009C20CD" w:rsidP="00063386">
      <w:pPr>
        <w:numPr>
          <w:ilvl w:val="0"/>
          <w:numId w:val="10"/>
        </w:numPr>
        <w:ind w:hanging="360"/>
        <w:rPr>
          <w:color w:val="auto"/>
        </w:rPr>
      </w:pPr>
      <w:r w:rsidRPr="00B026D0">
        <w:rPr>
          <w:color w:val="auto"/>
        </w:rPr>
        <w:t xml:space="preserve">posiadania przez Wnioskodawcę lub przedsiębiorstwo powiązane, o którym mowa w pkt 9 formularza informacji przedstawianych przy ubieganiu się o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, zobowiązań finansowych w stosunku do PUP, wynikających z poprzednio zawartych umów, </w:t>
      </w:r>
    </w:p>
    <w:p w:rsidR="004254C3" w:rsidRPr="00B026D0" w:rsidRDefault="009C20CD" w:rsidP="00063386">
      <w:pPr>
        <w:numPr>
          <w:ilvl w:val="0"/>
          <w:numId w:val="10"/>
        </w:numPr>
        <w:ind w:hanging="360"/>
        <w:rPr>
          <w:color w:val="auto"/>
        </w:rPr>
      </w:pPr>
      <w:r w:rsidRPr="00B026D0">
        <w:rPr>
          <w:color w:val="auto"/>
        </w:rPr>
        <w:t xml:space="preserve">niewywiązania się z poprzednio zawartych umów z PUP, </w:t>
      </w:r>
    </w:p>
    <w:p w:rsidR="004254C3" w:rsidRPr="00B026D0" w:rsidRDefault="009C20CD" w:rsidP="00063386">
      <w:pPr>
        <w:numPr>
          <w:ilvl w:val="0"/>
          <w:numId w:val="10"/>
        </w:numPr>
        <w:ind w:hanging="360"/>
        <w:rPr>
          <w:color w:val="auto"/>
        </w:rPr>
      </w:pPr>
      <w:r w:rsidRPr="00B026D0">
        <w:rPr>
          <w:color w:val="auto"/>
        </w:rPr>
        <w:t xml:space="preserve">braku możliwości zabezpieczenia potrzeb kadrowych na tworzone stanowisko pracy spośród zarejestrowanych osób bezrobotnych. </w:t>
      </w:r>
    </w:p>
    <w:p w:rsidR="004254C3" w:rsidRPr="00B026D0" w:rsidRDefault="004254C3">
      <w:pPr>
        <w:spacing w:after="12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 faktycznie przyznanej kwocie każdorazowo decyduje </w:t>
      </w:r>
      <w:r w:rsidR="00063386" w:rsidRPr="00B026D0">
        <w:rPr>
          <w:color w:val="auto"/>
        </w:rPr>
        <w:t>Starosta</w:t>
      </w:r>
      <w:r w:rsidRPr="00B026D0">
        <w:rPr>
          <w:color w:val="auto"/>
        </w:rPr>
        <w:t xml:space="preserve"> lub osoba upoważniona. </w:t>
      </w:r>
      <w:r w:rsidR="0042674B" w:rsidRPr="00B026D0">
        <w:rPr>
          <w:color w:val="auto"/>
        </w:rPr>
        <w:t xml:space="preserve">Decyzja Starosty nie stanowi decyzji administracyjnej, jest ostateczna i nie podlega odwołaniu.  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celu prawidłowego i wszechstronnego rozpatrzenia wniosku </w:t>
      </w:r>
      <w:r w:rsidR="00BF1F51">
        <w:rPr>
          <w:color w:val="auto"/>
        </w:rPr>
        <w:t>Starosta lub osoba upoważniona</w:t>
      </w:r>
      <w:r w:rsidRPr="00B026D0">
        <w:rPr>
          <w:color w:val="auto"/>
        </w:rPr>
        <w:t xml:space="preserve"> zastrzega sobie prawo żądania od Wnioskodawcy dodatkowych wyjaśnień lub oświadczeń dotyczących złożonego wniosku. </w:t>
      </w:r>
    </w:p>
    <w:p w:rsidR="004254C3" w:rsidRPr="00B026D0" w:rsidRDefault="004254C3">
      <w:pPr>
        <w:spacing w:after="14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Mając na uwadze racjonalne wydatkowanie środków publicznych oraz fakt, iż wydatki publiczne powinny być dokonywane  w sposób celowy i oszczędny, z zachowaniem zasady uzyskiwania najlepszych efektów z danych nakładów oraz optymalnego doboru metod i środków służących osiągnięciu założonych celów, </w:t>
      </w:r>
      <w:r w:rsidR="00063386" w:rsidRPr="00B026D0">
        <w:rPr>
          <w:color w:val="auto"/>
        </w:rPr>
        <w:t>Starosta</w:t>
      </w:r>
      <w:r w:rsidRPr="00B026D0">
        <w:rPr>
          <w:color w:val="auto"/>
        </w:rPr>
        <w:t xml:space="preserve"> lub osoba upoważniona może zmniejszyć kwotę wnioskowanego wydatku bądź wyłączyć z dofinansowania proponowane przez Wnioskodawcę wydatki.  </w:t>
      </w:r>
    </w:p>
    <w:p w:rsidR="004254C3" w:rsidRPr="00B026D0" w:rsidRDefault="004254C3">
      <w:pPr>
        <w:spacing w:after="11" w:line="259" w:lineRule="auto"/>
        <w:ind w:left="708" w:firstLine="0"/>
        <w:jc w:val="left"/>
        <w:rPr>
          <w:color w:val="auto"/>
        </w:rPr>
      </w:pPr>
    </w:p>
    <w:p w:rsidR="004254C3" w:rsidRPr="00B026D0" w:rsidRDefault="009C20CD" w:rsidP="00B47065">
      <w:pPr>
        <w:ind w:left="705" w:firstLine="0"/>
        <w:rPr>
          <w:color w:val="auto"/>
        </w:rPr>
      </w:pPr>
      <w:r w:rsidRPr="00B026D0">
        <w:rPr>
          <w:color w:val="auto"/>
        </w:rPr>
        <w:t xml:space="preserve">15a. Wydatki finansowane ze środków publicznych dopuszczone są wyłącznie </w:t>
      </w:r>
      <w:r w:rsidR="00B47065">
        <w:rPr>
          <w:color w:val="auto"/>
        </w:rPr>
        <w:t>wtedy, gdy spełniają przesłankę</w:t>
      </w:r>
      <w:r w:rsidRPr="00B026D0">
        <w:rPr>
          <w:color w:val="auto"/>
        </w:rPr>
        <w:t xml:space="preserve"> </w:t>
      </w:r>
      <w:r w:rsidR="00B47065">
        <w:rPr>
          <w:color w:val="auto"/>
        </w:rPr>
        <w:t xml:space="preserve"> </w:t>
      </w:r>
      <w:r w:rsidRPr="00B026D0">
        <w:rPr>
          <w:color w:val="auto"/>
        </w:rPr>
        <w:t xml:space="preserve">niezbędności </w:t>
      </w:r>
      <w:r w:rsidR="00B47065">
        <w:rPr>
          <w:color w:val="auto"/>
        </w:rPr>
        <w:t xml:space="preserve"> </w:t>
      </w:r>
      <w:r w:rsidRPr="00B026D0">
        <w:rPr>
          <w:color w:val="auto"/>
        </w:rPr>
        <w:t xml:space="preserve">oraz </w:t>
      </w:r>
      <w:r w:rsidR="00B47065">
        <w:rPr>
          <w:color w:val="auto"/>
        </w:rPr>
        <w:t xml:space="preserve">  </w:t>
      </w:r>
      <w:r w:rsidR="00AA7DB5">
        <w:rPr>
          <w:color w:val="auto"/>
        </w:rPr>
        <w:t xml:space="preserve"> </w:t>
      </w:r>
      <w:r w:rsidRPr="00B026D0">
        <w:rPr>
          <w:color w:val="auto"/>
        </w:rPr>
        <w:t xml:space="preserve">są związane bezpośrednio i jednoznacznie ze stanowiskiem pracy.  </w:t>
      </w:r>
    </w:p>
    <w:p w:rsidR="004254C3" w:rsidRPr="00B026D0" w:rsidRDefault="004254C3">
      <w:pPr>
        <w:spacing w:after="14" w:line="259" w:lineRule="auto"/>
        <w:ind w:left="283" w:firstLine="0"/>
        <w:jc w:val="left"/>
        <w:rPr>
          <w:color w:val="auto"/>
        </w:rPr>
      </w:pPr>
    </w:p>
    <w:p w:rsidR="004254C3" w:rsidRPr="00B026D0" w:rsidRDefault="009C20CD" w:rsidP="002C4978">
      <w:pPr>
        <w:tabs>
          <w:tab w:val="center" w:pos="3780"/>
        </w:tabs>
        <w:spacing w:line="240" w:lineRule="auto"/>
        <w:ind w:left="0" w:firstLine="0"/>
        <w:jc w:val="left"/>
        <w:rPr>
          <w:color w:val="auto"/>
        </w:rPr>
      </w:pPr>
      <w:r w:rsidRPr="00B026D0">
        <w:rPr>
          <w:color w:val="auto"/>
        </w:rPr>
        <w:tab/>
        <w:t xml:space="preserve">15b. Wydatki w ramach wnioskowanej kwoty nie mogą być przeznaczone na:  </w:t>
      </w:r>
    </w:p>
    <w:p w:rsidR="002C4978" w:rsidRPr="00B026D0" w:rsidRDefault="002C4978" w:rsidP="002C4978">
      <w:pPr>
        <w:tabs>
          <w:tab w:val="center" w:pos="3780"/>
        </w:tabs>
        <w:spacing w:line="240" w:lineRule="auto"/>
        <w:ind w:left="0" w:firstLine="0"/>
        <w:jc w:val="left"/>
        <w:rPr>
          <w:color w:val="auto"/>
        </w:rPr>
      </w:pPr>
    </w:p>
    <w:p w:rsidR="004254C3" w:rsidRPr="00B026D0" w:rsidRDefault="009C20CD" w:rsidP="008202E2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telefonu komórkowego, w tym </w:t>
      </w:r>
      <w:proofErr w:type="spellStart"/>
      <w:r w:rsidRPr="00B026D0">
        <w:rPr>
          <w:color w:val="auto"/>
        </w:rPr>
        <w:t>smartfona</w:t>
      </w:r>
      <w:proofErr w:type="spellEnd"/>
      <w:r w:rsidRPr="00B026D0">
        <w:rPr>
          <w:color w:val="auto"/>
        </w:rPr>
        <w:t xml:space="preserve"> i nawigacji GPS</w:t>
      </w:r>
      <w:r w:rsidR="00BF1F51">
        <w:rPr>
          <w:color w:val="auto"/>
        </w:rPr>
        <w:t xml:space="preserve"> </w:t>
      </w:r>
      <w:r w:rsidR="008202E2" w:rsidRPr="00B026D0">
        <w:rPr>
          <w:color w:val="auto"/>
        </w:rPr>
        <w:t>(za wyjątkiem uzasadnionych przypadków, uwarunkowanych charakterem tworzonego stanowiska pracy)</w:t>
      </w:r>
      <w:r w:rsidRPr="00B026D0">
        <w:rPr>
          <w:color w:val="auto"/>
        </w:rPr>
        <w:t xml:space="preserve">, </w:t>
      </w:r>
    </w:p>
    <w:p w:rsidR="00302CF7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klimatyzacji,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telewizora, radia,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towarów oraz środków obrotowych,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remont, modernizację lub adaptację obiektu,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zakup automatów do gier zręcznościowych, hazardowych</w:t>
      </w:r>
      <w:r w:rsidR="00111BC2" w:rsidRPr="00B026D0">
        <w:rPr>
          <w:color w:val="auto"/>
        </w:rPr>
        <w:t>,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reklamę,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nieruchomości,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części zamienne oraz koszty eksploatacyjne,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koszty transportu, dostawy lub przesyłki dokonanych zakupów,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finansowanie szkoleń,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finansowanie w ramach umów leasingu, kredytu czy pożyczki,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koszty tłumaczenia przysięgłego,  </w:t>
      </w:r>
    </w:p>
    <w:p w:rsidR="00302CF7" w:rsidRPr="00B026D0" w:rsidRDefault="00302CF7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zakup </w:t>
      </w:r>
      <w:r w:rsidR="0042674B" w:rsidRPr="00B026D0">
        <w:rPr>
          <w:color w:val="auto"/>
        </w:rPr>
        <w:t>nieruchomości lub udziału w nieruchomości</w:t>
      </w:r>
      <w:r w:rsidRPr="00B026D0">
        <w:rPr>
          <w:color w:val="auto"/>
        </w:rPr>
        <w:t>,</w:t>
      </w:r>
    </w:p>
    <w:p w:rsidR="00302CF7" w:rsidRPr="00B026D0" w:rsidRDefault="00302CF7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opłaty administracyjne i skarbowe</w:t>
      </w:r>
      <w:r w:rsidR="00AD7365" w:rsidRPr="00B026D0">
        <w:rPr>
          <w:color w:val="auto"/>
        </w:rPr>
        <w:t>,</w:t>
      </w:r>
    </w:p>
    <w:p w:rsidR="00AD7365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zakup środków ochrony indywidualnej oraz odzieży i obuwia roboczego</w:t>
      </w:r>
      <w:r w:rsidR="00AD7365" w:rsidRPr="00B026D0">
        <w:rPr>
          <w:color w:val="auto"/>
        </w:rPr>
        <w:t>,</w:t>
      </w:r>
    </w:p>
    <w:p w:rsidR="004254C3" w:rsidRPr="00B026D0" w:rsidRDefault="00AD7365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zakup wszelkiego rodzaju usług.</w:t>
      </w:r>
    </w:p>
    <w:p w:rsidR="004254C3" w:rsidRPr="00B026D0" w:rsidRDefault="004254C3">
      <w:pPr>
        <w:spacing w:after="0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ind w:left="705" w:firstLine="0"/>
        <w:rPr>
          <w:color w:val="auto"/>
        </w:rPr>
      </w:pPr>
      <w:r w:rsidRPr="00B026D0">
        <w:rPr>
          <w:color w:val="auto"/>
        </w:rPr>
        <w:lastRenderedPageBreak/>
        <w:t>15c. Zakup komputera stacjonarnego (stacja robocza, klawiatura, mysz, monitor) lub mobilnego (laptop itp.) wraz z systemem           operacyjnym finansowany w ramach refundacji nie może przekroczyć 3.000</w:t>
      </w:r>
      <w:r w:rsidR="0042674B" w:rsidRPr="00B026D0">
        <w:rPr>
          <w:color w:val="auto"/>
        </w:rPr>
        <w:t>,00</w:t>
      </w:r>
      <w:r w:rsidRPr="00B026D0">
        <w:rPr>
          <w:color w:val="auto"/>
        </w:rPr>
        <w:t xml:space="preserve"> zł (w wyjątkowo uzasadnionych przypadkach           uwarunkowanych charakterem tworzonego stanowiska pracy, kwota na zakup komputera może być wyższa). </w:t>
      </w:r>
    </w:p>
    <w:p w:rsidR="004254C3" w:rsidRPr="00B026D0" w:rsidRDefault="004254C3">
      <w:pPr>
        <w:spacing w:after="11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ind w:left="705" w:firstLine="0"/>
        <w:rPr>
          <w:color w:val="auto"/>
        </w:rPr>
      </w:pPr>
      <w:r w:rsidRPr="00B026D0">
        <w:rPr>
          <w:color w:val="auto"/>
        </w:rPr>
        <w:t>15d. Refundacja nie może uwzględniać zakupu środka transportu przeznaczonego do transportu drogowego dla osób           prowadzących działalność zarobkową w zakresie drogowego transportu towarowego. W pozostałych przypadkach zakup           środka transportu może być dokonany tylko wtedy, gdy środek transportu stanowi główne narzędzie pracy (np. usługi kurierskie, taxi, usługi w zakresie nauki jazdy kandydatów na kierowców, catering</w:t>
      </w:r>
      <w:r w:rsidR="00AD7365" w:rsidRPr="00B026D0">
        <w:rPr>
          <w:color w:val="auto"/>
        </w:rPr>
        <w:t>, usługi asenizacyjne</w:t>
      </w:r>
      <w:r w:rsidRPr="00B026D0">
        <w:rPr>
          <w:color w:val="auto"/>
        </w:rPr>
        <w:t xml:space="preserve">). </w:t>
      </w:r>
    </w:p>
    <w:p w:rsidR="006B1A4D" w:rsidRPr="00B026D0" w:rsidRDefault="006B1A4D">
      <w:pPr>
        <w:ind w:left="705" w:firstLine="0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przypadkach szczególnie uzasadnionych, związanych z racjonalnością wydatkowania środków publicznych, </w:t>
      </w:r>
      <w:r w:rsidR="00063386" w:rsidRPr="00B026D0">
        <w:rPr>
          <w:color w:val="auto"/>
        </w:rPr>
        <w:t xml:space="preserve">Starosta </w:t>
      </w:r>
      <w:r w:rsidRPr="00B026D0">
        <w:rPr>
          <w:color w:val="auto"/>
        </w:rPr>
        <w:t xml:space="preserve">lub osoba upoważniona może zasięgnąć opinii Powiatowej Rady Rynku Pracy. </w:t>
      </w:r>
      <w:r w:rsidR="0042674B" w:rsidRPr="00B026D0">
        <w:rPr>
          <w:color w:val="auto"/>
        </w:rPr>
        <w:t>Okres oczekiwania na opinię automatycznie wydłuża czas rozpoznawania wniosku.</w:t>
      </w:r>
    </w:p>
    <w:p w:rsidR="004254C3" w:rsidRPr="00B026D0" w:rsidRDefault="004254C3">
      <w:pPr>
        <w:spacing w:after="0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celu zapewnienia dotrzymania warunków umowy i właściwego wykorzystania środków </w:t>
      </w:r>
      <w:r w:rsidR="00063386" w:rsidRPr="00B026D0">
        <w:rPr>
          <w:color w:val="auto"/>
        </w:rPr>
        <w:t xml:space="preserve">Starosta </w:t>
      </w:r>
      <w:r w:rsidRPr="00B026D0">
        <w:rPr>
          <w:color w:val="auto"/>
        </w:rPr>
        <w:t xml:space="preserve">lub osoba upoważniona uzależnia ich udzielenie od przedstawienia co najmniej jednego, odpowiedniego zabezpieczenia zwrotu otrzymanych środków w postaci: </w:t>
      </w:r>
    </w:p>
    <w:p w:rsidR="004254C3" w:rsidRPr="00B026D0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poręczenia cywilnego co najmniej 2 osób, </w:t>
      </w:r>
    </w:p>
    <w:p w:rsidR="00281A44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aktu notarialnego </w:t>
      </w:r>
      <w:r w:rsidR="0042674B" w:rsidRPr="00B026D0">
        <w:rPr>
          <w:color w:val="auto"/>
        </w:rPr>
        <w:t xml:space="preserve">– oświadczenia </w:t>
      </w:r>
      <w:r w:rsidRPr="00B026D0">
        <w:rPr>
          <w:color w:val="auto"/>
        </w:rPr>
        <w:t xml:space="preserve">o poddaniu się egzekucji przez dłużnika (w rozumieniu art. 777 § 1  pkt 5 </w:t>
      </w:r>
      <w:proofErr w:type="spellStart"/>
      <w:r w:rsidRPr="00B026D0">
        <w:rPr>
          <w:color w:val="auto"/>
        </w:rPr>
        <w:t>kpc</w:t>
      </w:r>
      <w:proofErr w:type="spellEnd"/>
      <w:r w:rsidRPr="00B026D0">
        <w:rPr>
          <w:color w:val="auto"/>
        </w:rPr>
        <w:t xml:space="preserve">),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gwarancji bankowej,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zastawu na prawach i rzeczach, </w:t>
      </w:r>
    </w:p>
    <w:p w:rsidR="00281A44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blokady środków zgromadzonych na rachunku bankowym,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weksla z poręczeniem wekslowym (</w:t>
      </w:r>
      <w:proofErr w:type="spellStart"/>
      <w:r w:rsidRPr="00B026D0">
        <w:rPr>
          <w:color w:val="auto"/>
        </w:rPr>
        <w:t>aval</w:t>
      </w:r>
      <w:proofErr w:type="spellEnd"/>
      <w:r w:rsidRPr="00B026D0">
        <w:rPr>
          <w:color w:val="auto"/>
        </w:rPr>
        <w:t xml:space="preserve">).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 wyborze zabezpieczenia każdorazowo decyduje </w:t>
      </w:r>
      <w:r w:rsidR="00281A44" w:rsidRPr="00B026D0">
        <w:rPr>
          <w:color w:val="auto"/>
        </w:rPr>
        <w:t xml:space="preserve">Starosta </w:t>
      </w:r>
      <w:r w:rsidRPr="00B026D0">
        <w:rPr>
          <w:color w:val="auto"/>
        </w:rPr>
        <w:t xml:space="preserve">lub osoba upoważniona. Zastrzega się prawo do żądania dodatkowych wyjaśnień i oświadczeń. </w:t>
      </w:r>
      <w:r w:rsidR="0042674B" w:rsidRPr="00B026D0">
        <w:rPr>
          <w:color w:val="auto"/>
        </w:rPr>
        <w:t>Decyzja Starosty nie stanowi decyzji administracyjnej, jest ostateczna i nie podlega zaskarżeniu.</w:t>
      </w:r>
    </w:p>
    <w:p w:rsidR="004254C3" w:rsidRPr="00B026D0" w:rsidRDefault="004254C3">
      <w:pPr>
        <w:spacing w:after="13" w:line="259" w:lineRule="auto"/>
        <w:ind w:left="360" w:firstLine="0"/>
        <w:jc w:val="left"/>
        <w:rPr>
          <w:color w:val="auto"/>
        </w:rPr>
      </w:pPr>
    </w:p>
    <w:p w:rsidR="004254C3" w:rsidRPr="00BF1F51" w:rsidRDefault="00BF1F51" w:rsidP="00BF1F51">
      <w:pPr>
        <w:numPr>
          <w:ilvl w:val="1"/>
          <w:numId w:val="6"/>
        </w:numPr>
        <w:ind w:hanging="360"/>
        <w:rPr>
          <w:color w:val="auto"/>
        </w:rPr>
      </w:pPr>
      <w:r w:rsidRPr="00BF1F51">
        <w:rPr>
          <w:color w:val="auto"/>
        </w:rPr>
        <w:t xml:space="preserve">Poręczenie cywilne może być udzielone przez osoby osiągające wynagrodzenie lub dochód na poziomie średniej miesięcznej co najmniej 2 600,00 zł netto za ostatnie trzy miesiące. W przypadku, gdy poręczyciel posiada zobowiązanie kredytowe lub inne zobowiązania finansowe, kwota średniomiesięcznego dochodu za ostatnie trzy miesiące, po odliczeniu wszelkich zobowiązań, nie może być niższa niż 2 600,00 zł netto. </w:t>
      </w:r>
    </w:p>
    <w:p w:rsidR="004254C3" w:rsidRPr="00B026D0" w:rsidRDefault="004254C3">
      <w:pPr>
        <w:spacing w:after="14" w:line="259" w:lineRule="auto"/>
        <w:ind w:left="360" w:firstLine="0"/>
        <w:jc w:val="left"/>
        <w:rPr>
          <w:color w:val="auto"/>
        </w:rPr>
      </w:pPr>
    </w:p>
    <w:p w:rsidR="004254C3" w:rsidRPr="00BF1F51" w:rsidRDefault="009C20CD" w:rsidP="00BF1F51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</w:t>
      </w:r>
      <w:r w:rsidR="00BF1F51" w:rsidRPr="00BF1F51">
        <w:rPr>
          <w:color w:val="auto"/>
        </w:rPr>
        <w:t>przypadku zabezpieczenia w postaci weksla z poręczeniem wekslowym (</w:t>
      </w:r>
      <w:proofErr w:type="spellStart"/>
      <w:r w:rsidR="00BF1F51" w:rsidRPr="00BF1F51">
        <w:rPr>
          <w:color w:val="auto"/>
        </w:rPr>
        <w:t>aval</w:t>
      </w:r>
      <w:proofErr w:type="spellEnd"/>
      <w:r w:rsidR="00BF1F51" w:rsidRPr="00BF1F51">
        <w:rPr>
          <w:color w:val="auto"/>
        </w:rPr>
        <w:t xml:space="preserve">) wymagane jest poręczenie udzielone przez osobę fizyczną osiągającą wynagrodzenie lub dochód na poziomie średniej miesięcznej co najmniej 3 150,00 zł netto </w:t>
      </w:r>
      <w:r w:rsidR="00552168">
        <w:rPr>
          <w:color w:val="auto"/>
        </w:rPr>
        <w:br/>
      </w:r>
      <w:r w:rsidR="00BF1F51" w:rsidRPr="00BF1F51">
        <w:rPr>
          <w:color w:val="auto"/>
        </w:rPr>
        <w:t xml:space="preserve">za ostatnie trzy miesiące. Jeżeli poręczyciel posiada zobowiązanie kredytowe lub inne zobowiązania finansowe, kwota dochodu, po odliczeniu wszelkich zobowiązań, nie może być niższa niż 3 150,00 zł netto średniomiesięcznie za ostatnie trzy miesiące. </w:t>
      </w:r>
    </w:p>
    <w:p w:rsidR="004254C3" w:rsidRPr="00B026D0" w:rsidRDefault="004254C3">
      <w:pPr>
        <w:spacing w:after="9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Poręczycielem może zostać: </w:t>
      </w:r>
    </w:p>
    <w:p w:rsidR="004254C3" w:rsidRPr="00B026D0" w:rsidRDefault="004254C3">
      <w:pPr>
        <w:spacing w:after="11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osoba, której wynagrodzenie lub dochód nie podlega zajęciom sądowym lub administracyjnym,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osoba pozostająca w stosunku pracy z pracodawcą nie będącym w stanie likwidacji lub upadłości, zatrudniona na czas nieokreślony lub na czas określony (co najmniej </w:t>
      </w:r>
      <w:r w:rsidR="00AD7365" w:rsidRPr="00B026D0">
        <w:rPr>
          <w:color w:val="auto"/>
        </w:rPr>
        <w:t>36</w:t>
      </w:r>
      <w:r w:rsidRPr="00B026D0">
        <w:rPr>
          <w:color w:val="auto"/>
        </w:rPr>
        <w:t xml:space="preserve"> miesięcy licząc od dnia złożenia wniosku o przyznanie środków), nie będąca w okresie wypowiedzenia,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osoba prowadząca działalność gospodarczą</w:t>
      </w:r>
      <w:r w:rsidR="00C051BB" w:rsidRPr="00B026D0">
        <w:rPr>
          <w:color w:val="auto"/>
        </w:rPr>
        <w:t xml:space="preserve"> co najmniej 6 miesięcy</w:t>
      </w:r>
      <w:r w:rsidRPr="00B026D0">
        <w:rPr>
          <w:color w:val="auto"/>
        </w:rPr>
        <w:t xml:space="preserve"> i rozliczająca się na podstawie książki przychodów i rozchodów, jeżeli  działalność nie jest w stanie likwidacji lub upadłości, a prowadzący działalność nie posiada zaległości w ZUS i US z tytułu jej prowadzenia,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emeryt</w:t>
      </w:r>
      <w:r w:rsidR="00BF1F51">
        <w:rPr>
          <w:color w:val="auto"/>
        </w:rPr>
        <w:t xml:space="preserve"> do 70 roku życia</w:t>
      </w:r>
      <w:r w:rsidRPr="00B026D0">
        <w:rPr>
          <w:color w:val="auto"/>
        </w:rPr>
        <w:t xml:space="preserve">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rencista posiadający stałe świadczenie lub prawo do renty przez okres co najmniej 36 miesięcy licząc od dnia złożenia wniosku  o przyznanie środkó</w:t>
      </w:r>
      <w:r w:rsidR="002B0CE1" w:rsidRPr="00B026D0">
        <w:rPr>
          <w:color w:val="auto"/>
        </w:rPr>
        <w:t>w.</w:t>
      </w:r>
    </w:p>
    <w:p w:rsidR="004254C3" w:rsidRPr="00B026D0" w:rsidRDefault="004254C3" w:rsidP="00AD7365">
      <w:pPr>
        <w:spacing w:after="10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Poręczycielem nie może zostać: </w:t>
      </w:r>
    </w:p>
    <w:p w:rsidR="004254C3" w:rsidRPr="00B026D0" w:rsidRDefault="004254C3">
      <w:pPr>
        <w:spacing w:after="11" w:line="259" w:lineRule="auto"/>
        <w:ind w:left="1071" w:firstLine="0"/>
        <w:jc w:val="left"/>
        <w:rPr>
          <w:color w:val="auto"/>
        </w:rPr>
      </w:pP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osoba, która dokonała już poręczenia innemu bezrobotnemu, któremu udzielono jednorazowo środków na podjęcie działalności gospodarczej lub </w:t>
      </w:r>
      <w:r w:rsidR="009C5793">
        <w:rPr>
          <w:color w:val="auto"/>
        </w:rPr>
        <w:t>W</w:t>
      </w:r>
      <w:r w:rsidRPr="00B026D0">
        <w:rPr>
          <w:color w:val="auto"/>
        </w:rPr>
        <w:t xml:space="preserve">nioskodawcy, któremu udzielono refundacji kosztów wyposażenia stanowiska pracy, </w:t>
      </w:r>
    </w:p>
    <w:p w:rsidR="00281A44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współmałżonek Wnioskodawcy, z wyjątkiem osób posiadających rozdzielność majątkową, </w:t>
      </w:r>
    </w:p>
    <w:p w:rsidR="004254C3" w:rsidRPr="00B026D0" w:rsidRDefault="009C20CD">
      <w:pPr>
        <w:numPr>
          <w:ilvl w:val="0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członkowie zarządu</w:t>
      </w:r>
      <w:r w:rsidR="00BF231B" w:rsidRPr="00B026D0">
        <w:rPr>
          <w:color w:val="auto"/>
        </w:rPr>
        <w:t>, innych organów</w:t>
      </w:r>
      <w:r w:rsidRPr="00B026D0">
        <w:rPr>
          <w:color w:val="auto"/>
        </w:rPr>
        <w:t xml:space="preserve"> oraz pracownicy </w:t>
      </w:r>
      <w:r w:rsidR="00BF231B" w:rsidRPr="00B026D0">
        <w:rPr>
          <w:color w:val="auto"/>
        </w:rPr>
        <w:t>lub zleceniobiorcy wnioskodawcy</w:t>
      </w:r>
      <w:r w:rsidRPr="00B026D0">
        <w:rPr>
          <w:color w:val="auto"/>
        </w:rPr>
        <w:t xml:space="preserve"> ubiegające</w:t>
      </w:r>
      <w:r w:rsidR="00BF231B" w:rsidRPr="00B026D0">
        <w:rPr>
          <w:color w:val="auto"/>
        </w:rPr>
        <w:t xml:space="preserve">go </w:t>
      </w:r>
      <w:r w:rsidRPr="00B026D0">
        <w:rPr>
          <w:color w:val="auto"/>
        </w:rPr>
        <w:t xml:space="preserve">się o refundacje. </w:t>
      </w:r>
    </w:p>
    <w:p w:rsidR="004254C3" w:rsidRPr="00B026D0" w:rsidRDefault="004254C3">
      <w:pPr>
        <w:spacing w:after="13" w:line="259" w:lineRule="auto"/>
        <w:ind w:left="1080" w:firstLine="0"/>
        <w:jc w:val="left"/>
        <w:rPr>
          <w:color w:val="auto"/>
        </w:rPr>
      </w:pPr>
    </w:p>
    <w:p w:rsidR="004254C3" w:rsidRPr="00B026D0" w:rsidRDefault="00BF1F51">
      <w:pPr>
        <w:numPr>
          <w:ilvl w:val="1"/>
          <w:numId w:val="6"/>
        </w:numPr>
        <w:ind w:hanging="360"/>
        <w:rPr>
          <w:color w:val="auto"/>
        </w:rPr>
      </w:pPr>
      <w:r w:rsidRPr="009C4673">
        <w:rPr>
          <w:szCs w:val="18"/>
        </w:rPr>
        <w:t>Wybierając jako zabezpieczenie poręczenie cywilne bądź weksel z poręczeniem wekslowym (</w:t>
      </w:r>
      <w:proofErr w:type="spellStart"/>
      <w:r w:rsidRPr="009C4673">
        <w:rPr>
          <w:szCs w:val="18"/>
        </w:rPr>
        <w:t>aval</w:t>
      </w:r>
      <w:proofErr w:type="spellEnd"/>
      <w:r w:rsidRPr="009C4673">
        <w:rPr>
          <w:szCs w:val="18"/>
        </w:rPr>
        <w:t xml:space="preserve">), należy dołączyć </w:t>
      </w:r>
      <w:r w:rsidR="00AC27BE">
        <w:rPr>
          <w:szCs w:val="18"/>
        </w:rPr>
        <w:br/>
      </w:r>
      <w:r w:rsidRPr="009C4673">
        <w:rPr>
          <w:szCs w:val="18"/>
        </w:rPr>
        <w:t xml:space="preserve">do wniosku oświadczenia poręczycieli wraz z zaświadczeniami o uzyskiwanym wynagrodzeniu lub dochodzie (zaświadczenie z zakładu pracy o średnim miesięcznym wynagrodzeniu netto z ostatnich 3 miesięcy, zaświadczenie z ZUS lub inny dokument potwierdzający wysokość świadczenia w przypadku osób pobierających świadczenie z ZUS, a w przypadku osób prowadzących działalność gospodarczą zaświadczenie z Urzędu Skarbowego o wysokości dochodu uzyskanego w roku poprzedzającym złożenie wniosku </w:t>
      </w:r>
      <w:r w:rsidRPr="00AC27BE">
        <w:rPr>
          <w:szCs w:val="18"/>
        </w:rPr>
        <w:t xml:space="preserve">lub roczne rozliczenie złożone w Urzędzie Skarbowym przez osobę fizyczną prowadzącą działalność gospodarczą o wysokości dochodu uzyskanego w roku poprzedzającym złożenie wniosku o dofinansowanie </w:t>
      </w:r>
      <w:r w:rsidR="00AC27BE">
        <w:rPr>
          <w:szCs w:val="18"/>
        </w:rPr>
        <w:br/>
      </w:r>
      <w:r w:rsidRPr="00AC27BE">
        <w:rPr>
          <w:szCs w:val="18"/>
        </w:rPr>
        <w:lastRenderedPageBreak/>
        <w:t>z potwierdzeniem wpływu do Urzędu Skarbowego</w:t>
      </w:r>
      <w:r w:rsidRPr="009C4673">
        <w:rPr>
          <w:szCs w:val="18"/>
        </w:rPr>
        <w:t xml:space="preserve"> oraz wyciąg z podatkowej książki przychodów i rozchodów z ostatnich </w:t>
      </w:r>
      <w:r w:rsidR="00AC27BE">
        <w:rPr>
          <w:szCs w:val="18"/>
        </w:rPr>
        <w:br/>
      </w:r>
      <w:r w:rsidRPr="009C4673">
        <w:rPr>
          <w:szCs w:val="18"/>
        </w:rPr>
        <w:t>3 miesięcy, a także oświadczenie o niezaleganiu w opłacaniu składek ZUS oraz podatków).</w:t>
      </w:r>
    </w:p>
    <w:p w:rsidR="004254C3" w:rsidRPr="00B026D0" w:rsidRDefault="004254C3">
      <w:pPr>
        <w:spacing w:after="10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Liczba poręczycieli może ulec zwiększeniu w zależności od wysokości przyznanych środków. </w:t>
      </w:r>
      <w:r w:rsidR="00BF231B" w:rsidRPr="00B026D0">
        <w:rPr>
          <w:color w:val="auto"/>
        </w:rPr>
        <w:t>Każdorazowo decyzję o tym podejmuje Starosta</w:t>
      </w:r>
      <w:r w:rsidR="00007353">
        <w:rPr>
          <w:color w:val="auto"/>
        </w:rPr>
        <w:t xml:space="preserve"> lub osoba upoważniona</w:t>
      </w:r>
      <w:r w:rsidR="00BF231B" w:rsidRPr="00B026D0">
        <w:rPr>
          <w:color w:val="auto"/>
        </w:rPr>
        <w:t>.</w:t>
      </w:r>
      <w:r w:rsidRPr="00B026D0">
        <w:rPr>
          <w:color w:val="auto"/>
        </w:rPr>
        <w:t xml:space="preserve">  </w:t>
      </w:r>
    </w:p>
    <w:p w:rsidR="004254C3" w:rsidRPr="00B026D0" w:rsidRDefault="004254C3">
      <w:pPr>
        <w:spacing w:after="12" w:line="259" w:lineRule="auto"/>
        <w:ind w:left="72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Przy wyborze blokady środków zgromadzonych na rachunku bankowym jako formy zabezpieczenia, kwota podlegająca blokadzie wynosi minimum 150% wnioskowanej kwoty. 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przypadku zabezpieczenia zwrotu otrzymanych środków w postaci gwarancji bankowej, kwota podlegająca gwarancji będzie stanowiła 150% otrzymanych środków.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przypadku zabezpieczenia w postaci aktu notarialnego </w:t>
      </w:r>
      <w:r w:rsidR="007F011C" w:rsidRPr="00B026D0">
        <w:rPr>
          <w:color w:val="auto"/>
        </w:rPr>
        <w:t xml:space="preserve">– oświadczenia </w:t>
      </w:r>
      <w:r w:rsidRPr="00B026D0">
        <w:rPr>
          <w:color w:val="auto"/>
        </w:rPr>
        <w:t xml:space="preserve">o poddaniu się egzekucji przez dłużnika, </w:t>
      </w:r>
      <w:r w:rsidR="00694D26" w:rsidRPr="00B026D0">
        <w:rPr>
          <w:color w:val="auto"/>
        </w:rPr>
        <w:t>wartość</w:t>
      </w:r>
      <w:r w:rsidRPr="00B026D0">
        <w:rPr>
          <w:color w:val="auto"/>
        </w:rPr>
        <w:t xml:space="preserve"> majątku Wnioskodawcy musi opiewać co najmniej na 150% wnioskowanej kwoty</w:t>
      </w:r>
      <w:r w:rsidR="00176D41" w:rsidRPr="00B026D0">
        <w:rPr>
          <w:color w:val="auto"/>
        </w:rPr>
        <w:t>. Suma pieniężna, do wysokości której dłużnik poddaje się egzekucji</w:t>
      </w:r>
      <w:r w:rsidRPr="00B026D0">
        <w:rPr>
          <w:color w:val="auto"/>
        </w:rPr>
        <w:t xml:space="preserve"> w</w:t>
      </w:r>
      <w:r w:rsidR="00694D26" w:rsidRPr="00B026D0">
        <w:rPr>
          <w:color w:val="auto"/>
        </w:rPr>
        <w:t> </w:t>
      </w:r>
      <w:r w:rsidRPr="00B026D0">
        <w:rPr>
          <w:color w:val="auto"/>
        </w:rPr>
        <w:t>formie aktu</w:t>
      </w:r>
      <w:r w:rsidR="00176D41" w:rsidRPr="00B026D0">
        <w:rPr>
          <w:color w:val="auto"/>
        </w:rPr>
        <w:t>,</w:t>
      </w:r>
      <w:r w:rsidRPr="00B026D0">
        <w:rPr>
          <w:color w:val="auto"/>
        </w:rPr>
        <w:t xml:space="preserve"> będzie stanowiła 150% otrzymanych środków.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 w:rsidP="00176D41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Wybierając jako zabezpieczenie zastaw na prawach lub rzeczach, należy dołączyć do wniosku dokument potwierdzający </w:t>
      </w:r>
      <w:r w:rsidR="00694D26" w:rsidRPr="00B026D0">
        <w:rPr>
          <w:color w:val="auto"/>
        </w:rPr>
        <w:t xml:space="preserve">przysługiwanie </w:t>
      </w:r>
      <w:r w:rsidRPr="00B026D0">
        <w:rPr>
          <w:color w:val="auto"/>
        </w:rPr>
        <w:t xml:space="preserve">praw zbywalnych bądź </w:t>
      </w:r>
      <w:r w:rsidR="00176D41" w:rsidRPr="00B026D0">
        <w:rPr>
          <w:color w:val="auto"/>
        </w:rPr>
        <w:t>w</w:t>
      </w:r>
      <w:r w:rsidR="004F1ACE" w:rsidRPr="00B026D0">
        <w:rPr>
          <w:color w:val="auto"/>
        </w:rPr>
        <w:t>łasność</w:t>
      </w:r>
      <w:r w:rsidR="007F011C" w:rsidRPr="00B026D0">
        <w:rPr>
          <w:color w:val="auto"/>
        </w:rPr>
        <w:t xml:space="preserve"> </w:t>
      </w:r>
      <w:r w:rsidRPr="00B026D0">
        <w:rPr>
          <w:color w:val="auto"/>
        </w:rPr>
        <w:t>rzeczy</w:t>
      </w:r>
      <w:r w:rsidR="007F011C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ruchomych oznaczonych co do tożsamości, które mają być przedmiotem zastawu oraz potwierdzenie ich ubezpieczenia, wartość praw bądź rzeczy powinna wynosić minimum 150% wnioskowanej kwoty. </w:t>
      </w:r>
    </w:p>
    <w:p w:rsidR="004254C3" w:rsidRPr="00B026D0" w:rsidRDefault="004254C3">
      <w:pPr>
        <w:spacing w:after="11" w:line="259" w:lineRule="auto"/>
        <w:ind w:left="36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Koszty związane z wszelkimi czynnościami związanymi z zabezpieczeniem ponosi Wnioskodawca.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W przypadku osób fizycznych prowadzących działalność gospodarczą do zawarcia umowy o refundację ze środków Funduszu Pracy</w:t>
      </w:r>
      <w:r w:rsidR="00281A44" w:rsidRPr="00B026D0">
        <w:rPr>
          <w:color w:val="auto"/>
        </w:rPr>
        <w:t>/Europejskiego Funduszu Społecznego</w:t>
      </w:r>
      <w:r w:rsidRPr="00B026D0">
        <w:rPr>
          <w:color w:val="auto"/>
        </w:rPr>
        <w:t xml:space="preserve"> kosztów wyposażenia lub doposażenia stanowiska pracy konieczna jest zgoda współmałżonka, pozostającego z nim we </w:t>
      </w:r>
      <w:r w:rsidR="007F011C" w:rsidRPr="00B026D0">
        <w:rPr>
          <w:color w:val="auto"/>
        </w:rPr>
        <w:t>wspólności ustawowej małżeńskiej</w:t>
      </w:r>
      <w:r w:rsidRPr="00B026D0">
        <w:rPr>
          <w:color w:val="auto"/>
        </w:rPr>
        <w:t xml:space="preserve"> majątkowej i współmałżonka poręczyciela, pozostającego z nim we</w:t>
      </w:r>
      <w:r w:rsidR="00AD7365" w:rsidRPr="00B026D0">
        <w:rPr>
          <w:color w:val="auto"/>
        </w:rPr>
        <w:t> </w:t>
      </w:r>
      <w:r w:rsidR="007F011C" w:rsidRPr="00B026D0">
        <w:rPr>
          <w:color w:val="auto"/>
        </w:rPr>
        <w:t xml:space="preserve"> wspólności ustawowej małżeńskiej </w:t>
      </w:r>
      <w:r w:rsidRPr="00B026D0">
        <w:rPr>
          <w:color w:val="auto"/>
        </w:rPr>
        <w:t xml:space="preserve">majątkowej, wyrażona podpisem złożonym w obecności pracownika </w:t>
      </w:r>
      <w:r w:rsidR="007F011C" w:rsidRPr="00B026D0">
        <w:rPr>
          <w:color w:val="auto"/>
        </w:rPr>
        <w:t>Powiatowego Urzędu Pracy w Będzinie</w:t>
      </w:r>
      <w:r w:rsidRPr="00B026D0">
        <w:rPr>
          <w:color w:val="auto"/>
        </w:rPr>
        <w:t xml:space="preserve"> lub poświadczon</w:t>
      </w:r>
      <w:r w:rsidR="00694D26" w:rsidRPr="00B026D0">
        <w:rPr>
          <w:color w:val="auto"/>
        </w:rPr>
        <w:t>ym</w:t>
      </w:r>
      <w:r w:rsidRPr="00B026D0">
        <w:rPr>
          <w:color w:val="auto"/>
        </w:rPr>
        <w:t xml:space="preserve"> notarialnie. </w:t>
      </w:r>
    </w:p>
    <w:p w:rsidR="004254C3" w:rsidRPr="00B026D0" w:rsidRDefault="004254C3">
      <w:pPr>
        <w:spacing w:after="0" w:line="259" w:lineRule="auto"/>
        <w:ind w:left="360" w:firstLine="0"/>
        <w:jc w:val="left"/>
        <w:rPr>
          <w:color w:val="auto"/>
        </w:rPr>
      </w:pPr>
    </w:p>
    <w:p w:rsidR="004254C3" w:rsidRDefault="009C20CD" w:rsidP="00AC27BE">
      <w:pPr>
        <w:numPr>
          <w:ilvl w:val="1"/>
          <w:numId w:val="6"/>
        </w:numPr>
        <w:spacing w:after="14" w:line="259" w:lineRule="auto"/>
        <w:ind w:hanging="356"/>
        <w:rPr>
          <w:color w:val="auto"/>
        </w:rPr>
      </w:pPr>
      <w:r w:rsidRPr="00007353">
        <w:rPr>
          <w:color w:val="auto"/>
        </w:rPr>
        <w:t xml:space="preserve">O uwzględnieniu lub odmowie uwzględnienia wniosku o refundacje </w:t>
      </w:r>
      <w:r w:rsidR="00281A44" w:rsidRPr="00007353">
        <w:rPr>
          <w:color w:val="auto"/>
        </w:rPr>
        <w:t xml:space="preserve">Starosta </w:t>
      </w:r>
      <w:r w:rsidRPr="00007353">
        <w:rPr>
          <w:color w:val="auto"/>
        </w:rPr>
        <w:t xml:space="preserve">lub osoba upoważniona powiadamia Wnioskodawcę w formie pisemnej w terminie nieprzekraczającym 30 dni od złożenia kompletnego wniosku i innych niezbędnych do jego rozpatrzenia dokumentów. W przypadku nieuwzględnienia wniosku </w:t>
      </w:r>
      <w:r w:rsidR="00281A44" w:rsidRPr="00007353">
        <w:rPr>
          <w:color w:val="auto"/>
        </w:rPr>
        <w:t xml:space="preserve">Starosta </w:t>
      </w:r>
      <w:r w:rsidRPr="00007353">
        <w:rPr>
          <w:color w:val="auto"/>
        </w:rPr>
        <w:t xml:space="preserve">lub osoba upoważniona podaje przyczynę odmowy. Pismo nie stanowi decyzji administracyjnej w rozumieniu przepisów </w:t>
      </w:r>
      <w:r w:rsidR="00007353" w:rsidRPr="00007353">
        <w:rPr>
          <w:color w:val="auto"/>
        </w:rPr>
        <w:t xml:space="preserve">Ustawy z dnia 14 czerwca 1960 r.  Kodeks postępowania administracyjnego (tekst jednolity: Dz. U. z 2018 r., poz. 2096 z </w:t>
      </w:r>
      <w:proofErr w:type="spellStart"/>
      <w:r w:rsidR="00007353" w:rsidRPr="00007353">
        <w:rPr>
          <w:color w:val="auto"/>
        </w:rPr>
        <w:t>późn</w:t>
      </w:r>
      <w:proofErr w:type="spellEnd"/>
      <w:r w:rsidR="00007353" w:rsidRPr="00007353">
        <w:rPr>
          <w:color w:val="auto"/>
        </w:rPr>
        <w:t>. zm.), zatem na sposób rozpatrzenia wniosku nie przysługuje odwołanie.</w:t>
      </w:r>
    </w:p>
    <w:p w:rsidR="00007353" w:rsidRPr="00007353" w:rsidRDefault="00007353" w:rsidP="00AC27BE">
      <w:pPr>
        <w:spacing w:after="14" w:line="259" w:lineRule="auto"/>
        <w:ind w:left="0" w:firstLine="0"/>
        <w:rPr>
          <w:color w:val="auto"/>
        </w:rPr>
      </w:pPr>
    </w:p>
    <w:p w:rsidR="00007353" w:rsidRPr="00F218FC" w:rsidRDefault="00007353" w:rsidP="00F218FC">
      <w:pPr>
        <w:numPr>
          <w:ilvl w:val="1"/>
          <w:numId w:val="6"/>
        </w:numPr>
        <w:spacing w:after="12" w:line="259" w:lineRule="auto"/>
        <w:ind w:hanging="356"/>
        <w:rPr>
          <w:color w:val="auto"/>
        </w:rPr>
      </w:pPr>
      <w:r w:rsidRPr="00007353">
        <w:rPr>
          <w:color w:val="auto"/>
        </w:rPr>
        <w:t>Przyznanie refundacji</w:t>
      </w:r>
      <w:r w:rsidR="009C20CD" w:rsidRPr="00007353">
        <w:rPr>
          <w:color w:val="auto"/>
        </w:rPr>
        <w:t xml:space="preserve"> kosztów wyposażenia lub</w:t>
      </w:r>
      <w:r w:rsidR="00AD7365" w:rsidRPr="00007353">
        <w:rPr>
          <w:color w:val="auto"/>
        </w:rPr>
        <w:t> </w:t>
      </w:r>
      <w:r w:rsidR="009C20CD" w:rsidRPr="00007353">
        <w:rPr>
          <w:color w:val="auto"/>
        </w:rPr>
        <w:t xml:space="preserve">doposażenia stanowiska pracy </w:t>
      </w:r>
      <w:r w:rsidRPr="00007353">
        <w:rPr>
          <w:color w:val="auto"/>
        </w:rPr>
        <w:t>dokonywane jest na podstawie umowy zawartej przez Starostę</w:t>
      </w:r>
      <w:r>
        <w:rPr>
          <w:color w:val="auto"/>
        </w:rPr>
        <w:t xml:space="preserve"> </w:t>
      </w:r>
      <w:r w:rsidRPr="00007353">
        <w:rPr>
          <w:color w:val="auto"/>
        </w:rPr>
        <w:t>lub osobę upoważnioną z Wnioskodawcą na piśmie pod rygorem nieważności i po spełnieniu przez Wnioskoda</w:t>
      </w:r>
      <w:r w:rsidR="00F218FC">
        <w:rPr>
          <w:color w:val="auto"/>
        </w:rPr>
        <w:t>wcę warunków w niej określonych</w:t>
      </w:r>
      <w:r w:rsidRPr="00F218FC">
        <w:rPr>
          <w:szCs w:val="18"/>
        </w:rPr>
        <w:t>.</w:t>
      </w:r>
    </w:p>
    <w:p w:rsidR="00007353" w:rsidRDefault="00007353" w:rsidP="00007353">
      <w:pPr>
        <w:pStyle w:val="Akapitzlis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zobowiązany jest do utworzenia stanowiska pracy, przedłożenia rozliczenia i udokumentowania poniesionych wydatków oraz do zatrudnienia na utworzonym stanowisku skierowanej osoby w terminie określonym w umowie. </w:t>
      </w:r>
      <w:r w:rsidR="00F218FC">
        <w:rPr>
          <w:color w:val="auto"/>
        </w:rPr>
        <w:br/>
      </w:r>
      <w:r w:rsidRPr="00B026D0">
        <w:rPr>
          <w:color w:val="auto"/>
        </w:rPr>
        <w:t xml:space="preserve">Nie dopuszcza się możliwości dokonywania zakupów na raty. 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F218FC" w:rsidRPr="00552168" w:rsidRDefault="00F218FC" w:rsidP="00552168">
      <w:pPr>
        <w:pStyle w:val="Akapitzlist"/>
        <w:numPr>
          <w:ilvl w:val="1"/>
          <w:numId w:val="6"/>
        </w:numPr>
        <w:rPr>
          <w:color w:val="auto"/>
        </w:rPr>
      </w:pPr>
      <w:r w:rsidRPr="009C4673">
        <w:rPr>
          <w:szCs w:val="18"/>
        </w:rPr>
        <w:t>Wnioskodawca zobowiązany jest do przedłożenia rozliczenia</w:t>
      </w:r>
      <w:r w:rsidR="00552168">
        <w:rPr>
          <w:szCs w:val="18"/>
        </w:rPr>
        <w:t>, o którym mowa w pkt 3</w:t>
      </w:r>
      <w:r w:rsidR="004E17D5">
        <w:rPr>
          <w:szCs w:val="18"/>
        </w:rPr>
        <w:t>3</w:t>
      </w:r>
      <w:r w:rsidR="00552168">
        <w:rPr>
          <w:szCs w:val="18"/>
        </w:rPr>
        <w:t>,</w:t>
      </w:r>
      <w:r w:rsidRPr="009C4673">
        <w:rPr>
          <w:szCs w:val="18"/>
        </w:rPr>
        <w:t xml:space="preserve"> zawierającego zestawienie kwot wydatkowanych na poszczególne towary i usługi ujęte w szczegółowej specyfikacji wydatków oraz do udokumentowania poniesionych kosztów (faktury, rachunki wraz z potwierdzeniem zapłaty, umowy kupna - sprzedaży o wartości powyżej </w:t>
      </w:r>
      <w:r w:rsidR="00552168">
        <w:rPr>
          <w:szCs w:val="18"/>
        </w:rPr>
        <w:br/>
      </w:r>
      <w:r w:rsidRPr="009C4673">
        <w:rPr>
          <w:szCs w:val="18"/>
        </w:rPr>
        <w:t>1 000,00 zł, paragony zawierające NIP nabywcy, gdy wartość takiego paragonu nie przekroczy 450</w:t>
      </w:r>
      <w:r w:rsidR="004E17D5">
        <w:rPr>
          <w:szCs w:val="18"/>
        </w:rPr>
        <w:t xml:space="preserve"> </w:t>
      </w:r>
      <w:r w:rsidRPr="009C4673">
        <w:rPr>
          <w:szCs w:val="18"/>
        </w:rPr>
        <w:t xml:space="preserve">zł lub 100 euro – tzw. faktura uproszczona), w terminie </w:t>
      </w:r>
      <w:r>
        <w:rPr>
          <w:szCs w:val="18"/>
        </w:rPr>
        <w:t>określonym w umowie</w:t>
      </w:r>
      <w:r w:rsidRPr="009C4673">
        <w:rPr>
          <w:szCs w:val="18"/>
        </w:rPr>
        <w:t xml:space="preserve">. Wzór rozliczenia stanowi załącznik nr 3 do niniejszego </w:t>
      </w:r>
      <w:r w:rsidRPr="009C4673">
        <w:rPr>
          <w:color w:val="FF0000"/>
          <w:szCs w:val="18"/>
        </w:rPr>
        <w:t>R</w:t>
      </w:r>
      <w:r w:rsidRPr="009C4673">
        <w:rPr>
          <w:szCs w:val="18"/>
        </w:rPr>
        <w:t xml:space="preserve">egulaminu. </w:t>
      </w:r>
      <w:r w:rsidR="00552168" w:rsidRPr="00552168">
        <w:rPr>
          <w:color w:val="auto"/>
        </w:rPr>
        <w:t xml:space="preserve">Rozliczenie </w:t>
      </w:r>
      <w:r w:rsidR="00552168">
        <w:rPr>
          <w:color w:val="auto"/>
        </w:rPr>
        <w:t xml:space="preserve"> </w:t>
      </w:r>
      <w:r w:rsidR="00552168" w:rsidRPr="00552168">
        <w:rPr>
          <w:color w:val="auto"/>
        </w:rPr>
        <w:t>nie</w:t>
      </w:r>
      <w:r w:rsidR="00552168">
        <w:rPr>
          <w:color w:val="auto"/>
        </w:rPr>
        <w:t xml:space="preserve"> </w:t>
      </w:r>
      <w:r w:rsidR="00552168" w:rsidRPr="00552168">
        <w:rPr>
          <w:color w:val="auto"/>
        </w:rPr>
        <w:t xml:space="preserve"> może zawierać wydatków, na których finansowanie Wnioskodawca otrzymał wcześniej środki publiczne. </w:t>
      </w:r>
      <w:r w:rsidR="00552168">
        <w:rPr>
          <w:color w:val="auto"/>
        </w:rPr>
        <w:br/>
      </w:r>
      <w:r w:rsidR="00552168" w:rsidRPr="00552168">
        <w:rPr>
          <w:color w:val="auto"/>
        </w:rPr>
        <w:t xml:space="preserve">Wzór </w:t>
      </w:r>
      <w:r w:rsidR="00552168">
        <w:rPr>
          <w:color w:val="auto"/>
        </w:rPr>
        <w:t xml:space="preserve"> </w:t>
      </w:r>
      <w:r w:rsidR="00552168" w:rsidRPr="00552168">
        <w:rPr>
          <w:color w:val="auto"/>
        </w:rPr>
        <w:t>rozliczenia stanowi załącznik nr 3 do niniejszego R</w:t>
      </w:r>
      <w:r w:rsidR="00552168">
        <w:rPr>
          <w:color w:val="auto"/>
        </w:rPr>
        <w:t>egulaminu.</w:t>
      </w:r>
    </w:p>
    <w:p w:rsidR="00F218FC" w:rsidRPr="009C4673" w:rsidRDefault="00F218FC" w:rsidP="00F218FC">
      <w:pPr>
        <w:pStyle w:val="Normalny1"/>
        <w:spacing w:after="6" w:line="249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</w:t>
      </w:r>
      <w:r w:rsidRPr="009C4673">
        <w:rPr>
          <w:rFonts w:ascii="Arial" w:hAnsi="Arial" w:cs="Arial"/>
          <w:sz w:val="18"/>
          <w:szCs w:val="18"/>
        </w:rPr>
        <w:t xml:space="preserve">Faktura uproszczona  musi  zawierać takie dane jak: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data jej wystawienia,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>numer NIP,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data dokonania lub zakończenia dostawy towaru lub wykonania usługi, jeśli została określona i różni się od daty wystawienia faktury,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nazwa (rodzaj) towaru lub usługi,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kwoty wszelkich opustów lub obniżek cen, w tym także w formie rabatu z tytułu wcześniejszej zapłaty, jeżeli nie zostały one uwzględnione w cenie jednostkowej netto, </w:t>
      </w:r>
    </w:p>
    <w:p w:rsidR="00F218FC" w:rsidRPr="009C4673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9C4673">
        <w:rPr>
          <w:rFonts w:ascii="Arial" w:hAnsi="Arial" w:cs="Arial"/>
          <w:sz w:val="18"/>
          <w:szCs w:val="18"/>
        </w:rPr>
        <w:t xml:space="preserve">kwotę należności ogółem, </w:t>
      </w:r>
    </w:p>
    <w:p w:rsidR="00F218FC" w:rsidRPr="00AC27BE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AC27BE">
        <w:rPr>
          <w:rFonts w:ascii="Arial" w:hAnsi="Arial" w:cs="Arial"/>
          <w:sz w:val="18"/>
          <w:szCs w:val="18"/>
        </w:rPr>
        <w:t>stawka podatku,</w:t>
      </w:r>
    </w:p>
    <w:p w:rsidR="00F218FC" w:rsidRPr="00AC27BE" w:rsidRDefault="00F218FC" w:rsidP="00F218FC">
      <w:pPr>
        <w:pStyle w:val="Normalny1"/>
        <w:numPr>
          <w:ilvl w:val="0"/>
          <w:numId w:val="12"/>
        </w:numPr>
        <w:spacing w:after="6" w:line="249" w:lineRule="auto"/>
        <w:rPr>
          <w:rFonts w:ascii="Arial" w:hAnsi="Arial" w:cs="Arial"/>
          <w:sz w:val="18"/>
          <w:szCs w:val="18"/>
        </w:rPr>
      </w:pPr>
      <w:r w:rsidRPr="00AC27BE">
        <w:rPr>
          <w:rFonts w:ascii="Arial" w:hAnsi="Arial" w:cs="Arial"/>
          <w:sz w:val="18"/>
          <w:szCs w:val="18"/>
        </w:rPr>
        <w:t>sumy wartości netto z podziałem na sprzedaż objętą poszczególnymi stawkami podatku i sprzedaż zwolnią od podatku</w:t>
      </w:r>
      <w:r>
        <w:rPr>
          <w:rFonts w:ascii="Arial" w:hAnsi="Arial" w:cs="Arial"/>
          <w:sz w:val="18"/>
          <w:szCs w:val="18"/>
        </w:rPr>
        <w:t>.</w:t>
      </w:r>
    </w:p>
    <w:p w:rsidR="004254C3" w:rsidRPr="00B026D0" w:rsidRDefault="00552168" w:rsidP="00552168">
      <w:pPr>
        <w:pStyle w:val="Akapitzlist"/>
        <w:ind w:firstLine="0"/>
        <w:rPr>
          <w:color w:val="auto"/>
        </w:rPr>
      </w:pPr>
      <w:r>
        <w:rPr>
          <w:color w:val="auto"/>
        </w:rPr>
        <w:t xml:space="preserve">      </w:t>
      </w:r>
    </w:p>
    <w:p w:rsidR="004254C3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Rozliczenie zawiera kwoty wydatków z uwzględnieniem podatku od towarów i usług oraz informację dotyczącą przysługiwania prawa do obniżenia kwoty podatku należnego o kwotę podatku naliczonego zawartego w wykazanych wydatkach lub prawa do zwrotu podatku naliczonego. Wnioskodawca zobowiązany jest do zwrotu równowartości odzyskanego, lub zwróconego, zgodnie z ustawą z dnia 11 marca 2004</w:t>
      </w:r>
      <w:r w:rsidR="007F011C" w:rsidRPr="00B026D0">
        <w:rPr>
          <w:color w:val="auto"/>
        </w:rPr>
        <w:t xml:space="preserve"> </w:t>
      </w:r>
      <w:r w:rsidRPr="00B026D0">
        <w:rPr>
          <w:color w:val="auto"/>
        </w:rPr>
        <w:t>r. o podatku od towarów i usług</w:t>
      </w:r>
      <w:r w:rsidR="007F011C" w:rsidRPr="00B026D0">
        <w:rPr>
          <w:color w:val="auto"/>
        </w:rPr>
        <w:t xml:space="preserve"> (tekst </w:t>
      </w:r>
      <w:proofErr w:type="spellStart"/>
      <w:r w:rsidR="007F011C" w:rsidRPr="00B026D0">
        <w:rPr>
          <w:color w:val="auto"/>
        </w:rPr>
        <w:t>jednol</w:t>
      </w:r>
      <w:proofErr w:type="spellEnd"/>
      <w:r w:rsidR="007F011C" w:rsidRPr="00B026D0">
        <w:rPr>
          <w:color w:val="auto"/>
        </w:rPr>
        <w:t xml:space="preserve">. Dz. U. z 2018 r. poz. 2174, 2193, 2215, </w:t>
      </w:r>
      <w:r w:rsidR="007F011C" w:rsidRPr="00B026D0">
        <w:rPr>
          <w:color w:val="auto"/>
        </w:rPr>
        <w:lastRenderedPageBreak/>
        <w:t>2244, 2354, 2392 2433, z 2019 r. poz. 675, 1018, 1495, 1520, 1751, 1818, 2166, 2200)</w:t>
      </w:r>
      <w:r w:rsidRPr="00B026D0">
        <w:rPr>
          <w:color w:val="auto"/>
        </w:rPr>
        <w:t xml:space="preserve">, podatku naliczonego dotyczącego zakupionych towarów i usług w ramach przyznanej refundacji, w terminie: </w:t>
      </w:r>
    </w:p>
    <w:p w:rsidR="00F218FC" w:rsidRPr="00B026D0" w:rsidRDefault="00F218FC" w:rsidP="00F218FC">
      <w:pPr>
        <w:ind w:left="0" w:firstLine="0"/>
        <w:rPr>
          <w:color w:val="auto"/>
        </w:rPr>
      </w:pPr>
    </w:p>
    <w:p w:rsidR="004254C3" w:rsidRPr="00B026D0" w:rsidRDefault="009C20CD" w:rsidP="00AA7DB5">
      <w:pPr>
        <w:numPr>
          <w:ilvl w:val="3"/>
          <w:numId w:val="9"/>
        </w:numPr>
        <w:tabs>
          <w:tab w:val="left" w:pos="1701"/>
        </w:tabs>
        <w:ind w:firstLine="0"/>
        <w:rPr>
          <w:color w:val="auto"/>
        </w:rPr>
      </w:pPr>
      <w:r w:rsidRPr="00B026D0">
        <w:rPr>
          <w:color w:val="auto"/>
        </w:rPr>
        <w:t xml:space="preserve">nie dłuższym niż 90 dni od dnia złożenia deklaracji podatkowej dotyczącej podatku od towarów i usług, w której wykazano kwotę podatku naliczonego z tego tytułu – w przypadku gdy z deklaracji za dany okres rozliczeniowy wynika kwota podatku podlegająca wpłacie do urzędu skarbowego lub kwota do przeniesienia na następny okres rozliczeniowy, </w:t>
      </w:r>
    </w:p>
    <w:p w:rsidR="004254C3" w:rsidRPr="00B026D0" w:rsidRDefault="004254C3">
      <w:pPr>
        <w:spacing w:after="12" w:line="259" w:lineRule="auto"/>
        <w:ind w:left="720" w:firstLine="0"/>
        <w:jc w:val="left"/>
        <w:rPr>
          <w:color w:val="auto"/>
        </w:rPr>
      </w:pPr>
    </w:p>
    <w:p w:rsidR="004254C3" w:rsidRPr="00B026D0" w:rsidRDefault="009C20CD" w:rsidP="00AA7DB5">
      <w:pPr>
        <w:numPr>
          <w:ilvl w:val="3"/>
          <w:numId w:val="9"/>
        </w:numPr>
        <w:tabs>
          <w:tab w:val="left" w:pos="1701"/>
        </w:tabs>
        <w:ind w:firstLine="0"/>
        <w:rPr>
          <w:color w:val="auto"/>
        </w:rPr>
      </w:pPr>
      <w:r w:rsidRPr="00B026D0">
        <w:rPr>
          <w:color w:val="auto"/>
        </w:rPr>
        <w:t xml:space="preserve">30 dni od dnia dokonania przez urząd skarbowy zwrotu podatku na rzecz podmiotu, przedszkola, szkoły, producenta rolnego, żłobka, klubu dziecięcego lub podmiotu świadczącego usługi rehabilitacyjne – w przypadku gdy z deklaracji podatkowej dotyczącej podatku od towarów i usług, w której wykazano kwotę podatku naliczonego z tego tytułu, za dany okres rozliczeniowy wynika kwota do zwrotu. </w:t>
      </w:r>
    </w:p>
    <w:p w:rsidR="004254C3" w:rsidRPr="00B026D0" w:rsidRDefault="004254C3">
      <w:pPr>
        <w:spacing w:after="13" w:line="259" w:lineRule="auto"/>
        <w:ind w:left="1440" w:firstLine="0"/>
        <w:jc w:val="left"/>
        <w:rPr>
          <w:color w:val="auto"/>
        </w:rPr>
      </w:pPr>
    </w:p>
    <w:p w:rsidR="004254C3" w:rsidRDefault="009C20CD" w:rsidP="00CC27D2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zobowiązany jest do wykorzystania przyznanych środków zgodnie ze specyfikacją wydatków, stanowiącą integralną część umowy oraz wydatkowania środków zgodnie z zasadami rzetelności i gospodarności, z uwzględnieniem obowiązujących cen rynkowych. W przypadku wątpliwości związanych z zakupem wyposażenia w ramach przyznanych środków, dotyczących ceny tego wyposażenia, </w:t>
      </w:r>
      <w:r w:rsidR="00D9568C" w:rsidRPr="00B026D0">
        <w:rPr>
          <w:color w:val="auto"/>
        </w:rPr>
        <w:t>Starosta</w:t>
      </w:r>
      <w:r w:rsidRPr="00B026D0">
        <w:rPr>
          <w:color w:val="auto"/>
        </w:rPr>
        <w:t xml:space="preserve"> lub osoba upoważniona ma prawo żądać przedłożenia wyceny </w:t>
      </w:r>
      <w:r w:rsidR="00552168">
        <w:rPr>
          <w:color w:val="auto"/>
        </w:rPr>
        <w:br/>
      </w:r>
      <w:r w:rsidRPr="00B026D0">
        <w:rPr>
          <w:color w:val="auto"/>
        </w:rPr>
        <w:t xml:space="preserve">ich wartości dokonanej przez rzeczoznawcę. </w:t>
      </w:r>
      <w:r w:rsidR="00CC27D2" w:rsidRPr="00CC27D2">
        <w:rPr>
          <w:color w:val="auto"/>
        </w:rPr>
        <w:t>Wnioskodawca ponosi koszty tłumaczenia.</w:t>
      </w:r>
    </w:p>
    <w:p w:rsidR="00CC27D2" w:rsidRDefault="00CC27D2" w:rsidP="00CC27D2">
      <w:pPr>
        <w:ind w:left="1065" w:firstLine="0"/>
        <w:rPr>
          <w:color w:val="auto"/>
        </w:rPr>
      </w:pPr>
    </w:p>
    <w:p w:rsidR="00CC27D2" w:rsidRDefault="00CC27D2" w:rsidP="001535E0">
      <w:pPr>
        <w:numPr>
          <w:ilvl w:val="1"/>
          <w:numId w:val="6"/>
        </w:numPr>
        <w:tabs>
          <w:tab w:val="left" w:pos="709"/>
        </w:tabs>
        <w:ind w:hanging="360"/>
        <w:rPr>
          <w:color w:val="auto"/>
        </w:rPr>
      </w:pPr>
      <w:r w:rsidRPr="00CC27D2">
        <w:rPr>
          <w:color w:val="auto"/>
        </w:rPr>
        <w:t>Starosta lub osoba upoważniona, na wniosek Wnioskodawcy, może uznać za prawidłowo poniesione również wydatki   odbiegające od zawartych w szczegółowej specyfikacji, mieszczące się w kwocie przyznanego dofinansowania, jeżeli stwierdzi zasadność ich poniesienia, biorąc pod uwagę charakter działalności prowadzonej przez Wnioskodawcę, któremu przyznano środki.</w:t>
      </w:r>
    </w:p>
    <w:p w:rsidR="00CC27D2" w:rsidRDefault="00CC27D2" w:rsidP="00CC27D2">
      <w:pPr>
        <w:pStyle w:val="Akapitzlist"/>
        <w:rPr>
          <w:color w:val="auto"/>
        </w:rPr>
      </w:pPr>
    </w:p>
    <w:p w:rsidR="00CC27D2" w:rsidRPr="00CC27D2" w:rsidRDefault="00CC27D2" w:rsidP="00CC27D2">
      <w:pPr>
        <w:numPr>
          <w:ilvl w:val="1"/>
          <w:numId w:val="6"/>
        </w:numPr>
        <w:ind w:hanging="360"/>
        <w:rPr>
          <w:color w:val="auto"/>
        </w:rPr>
      </w:pPr>
      <w:r w:rsidRPr="009C4673">
        <w:rPr>
          <w:szCs w:val="18"/>
        </w:rPr>
        <w:t xml:space="preserve">Zmiana szczegółowej specyfikacji wydatków lub wskazanie przy rozliczeniu wydatków odbiegających od zawartych </w:t>
      </w:r>
      <w:r w:rsidRPr="009C4673">
        <w:rPr>
          <w:szCs w:val="18"/>
        </w:rPr>
        <w:br/>
        <w:t xml:space="preserve">w szczegółowej specyfikacji w ramach przyznanego dofinansowania może nastąpić wyłącznie na druku stanowiącym załącznik nr 4 do niniejszego </w:t>
      </w:r>
      <w:r w:rsidRPr="009C4673">
        <w:rPr>
          <w:color w:val="FF0000"/>
          <w:szCs w:val="18"/>
        </w:rPr>
        <w:t>R</w:t>
      </w:r>
      <w:r w:rsidRPr="009C4673">
        <w:rPr>
          <w:szCs w:val="18"/>
        </w:rPr>
        <w:t>egulaminu.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Za </w:t>
      </w:r>
      <w:r w:rsidR="007F011C" w:rsidRPr="00B026D0">
        <w:rPr>
          <w:color w:val="auto"/>
        </w:rPr>
        <w:t>datę poniesienia</w:t>
      </w:r>
      <w:r w:rsidRPr="00B026D0">
        <w:rPr>
          <w:color w:val="auto"/>
        </w:rPr>
        <w:t xml:space="preserve"> wydatku uznaje się moment faktycznego dokonania zapłaty tj., dokonania przelewu, zapłaty gotówką </w:t>
      </w:r>
      <w:r w:rsidR="00552168">
        <w:rPr>
          <w:color w:val="auto"/>
        </w:rPr>
        <w:br/>
      </w:r>
      <w:r w:rsidRPr="00B026D0">
        <w:rPr>
          <w:color w:val="auto"/>
        </w:rPr>
        <w:t xml:space="preserve">czy płatności kartą płatniczą. W przypadku płatności przelewem dokument potwierdzający dokonanie płatności musi </w:t>
      </w:r>
      <w:r w:rsidR="00007353">
        <w:rPr>
          <w:color w:val="auto"/>
        </w:rPr>
        <w:t>precyzyjnie</w:t>
      </w:r>
      <w:r w:rsidR="00CC27D2">
        <w:rPr>
          <w:color w:val="auto"/>
        </w:rPr>
        <w:t xml:space="preserve"> </w:t>
      </w:r>
      <w:r w:rsidRPr="00B026D0">
        <w:rPr>
          <w:color w:val="auto"/>
        </w:rPr>
        <w:t>wskazywać</w:t>
      </w:r>
      <w:r w:rsidR="00694D26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dane sprzedawcy, przedmiot wydatku oraz datę poniesienia wydatku. </w:t>
      </w:r>
    </w:p>
    <w:p w:rsidR="004254C3" w:rsidRPr="00B026D0" w:rsidRDefault="004254C3">
      <w:pPr>
        <w:spacing w:after="11" w:line="259" w:lineRule="auto"/>
        <w:ind w:left="708" w:firstLine="0"/>
        <w:jc w:val="left"/>
        <w:rPr>
          <w:color w:val="auto"/>
        </w:rPr>
      </w:pPr>
    </w:p>
    <w:p w:rsidR="0046402C" w:rsidRPr="00F218FC" w:rsidRDefault="009C20CD" w:rsidP="004E17D5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przypadku dokonywania zakupów </w:t>
      </w:r>
      <w:r w:rsidR="007F011C" w:rsidRPr="00B026D0">
        <w:rPr>
          <w:color w:val="auto"/>
        </w:rPr>
        <w:t>poza granicami Rzeczypospolitej Polskiej</w:t>
      </w:r>
      <w:r w:rsidRPr="00B026D0">
        <w:rPr>
          <w:color w:val="auto"/>
        </w:rPr>
        <w:t xml:space="preserve"> Wnioskodawca zobowiązany jest do dołączenia przetłumaczonego na język polski przez tłumacza przysięgłego dowodu zakupu. Koszty poniesione w walucie obcej zostaną przeliczone na złote według kurs</w:t>
      </w:r>
      <w:r w:rsidR="00CC27D2">
        <w:rPr>
          <w:color w:val="auto"/>
        </w:rPr>
        <w:t>u średniego ogłaszanego przez N</w:t>
      </w:r>
      <w:r w:rsidRPr="00B026D0">
        <w:rPr>
          <w:color w:val="auto"/>
        </w:rPr>
        <w:t>B</w:t>
      </w:r>
      <w:r w:rsidR="00CC27D2">
        <w:rPr>
          <w:color w:val="auto"/>
        </w:rPr>
        <w:t>P</w:t>
      </w:r>
      <w:r w:rsidRPr="00B026D0">
        <w:rPr>
          <w:color w:val="auto"/>
        </w:rPr>
        <w:t xml:space="preserve"> z ostatniego dnia roboczego poprzedzającego dzień poniesienia kosztu. </w:t>
      </w:r>
      <w:r w:rsidR="00F218FC">
        <w:rPr>
          <w:color w:val="auto"/>
        </w:rPr>
        <w:t>Wnioskodawca</w:t>
      </w:r>
      <w:r w:rsidR="004E17D5" w:rsidRPr="004E17D5">
        <w:rPr>
          <w:color w:val="auto"/>
        </w:rPr>
        <w:t xml:space="preserve"> </w:t>
      </w:r>
      <w:r w:rsidR="004E17D5">
        <w:rPr>
          <w:color w:val="auto"/>
        </w:rPr>
        <w:t>ponosi k</w:t>
      </w:r>
      <w:r w:rsidR="004E17D5" w:rsidRPr="00B026D0">
        <w:rPr>
          <w:color w:val="auto"/>
        </w:rPr>
        <w:t>oszty t</w:t>
      </w:r>
      <w:r w:rsidR="004E17D5">
        <w:rPr>
          <w:color w:val="auto"/>
        </w:rPr>
        <w:t>łumaczenia.</w:t>
      </w:r>
    </w:p>
    <w:p w:rsidR="004254C3" w:rsidRPr="00B026D0" w:rsidRDefault="004254C3" w:rsidP="00290FDB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B026D0" w:rsidRDefault="00D9568C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Starosta</w:t>
      </w:r>
      <w:r w:rsidR="009C20CD" w:rsidRPr="00B026D0">
        <w:rPr>
          <w:color w:val="auto"/>
        </w:rPr>
        <w:t xml:space="preserve"> lub osoba upoważniona przed dokonaniem wypłaty refundacji i skierowaniem osoby stwierdza utworzenie stanowiska pracy, jego wyposażenie lub doposażenie. 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Wnioskodawca zobowiązany jest do zatrudnienia na wyposażonym lub doposażonym stanowisku pracy skierowanego bezrobotnego przez okres co najmniej 24 miesięcy w pełnym wymiarze czasu pracy, skierowanego opiekuna co najmniej  w połowie wymiaru czasu pracy, a w przypadku zatrudnienia na wyposażonym lub doposażonym stanowisku pracy, o którym mowa w pkt. 1b niniejszego regulaminu, skierowanego bezrobotnego, skierowanego opiekuna lub skierowanego poszukującego pracy absolwenta - co najmniej w połowie wymiaru czasu pracy. Kwota refundacji jest proporcjonalna do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wymiaru czasu pracy skierowanego bezrobotnego, opiekuna lub skierowanego poszukującego pracy absolwenta.  W przypadku zmniejszenia stanu zatrudnienia dotyczącego miejsca refundowanego, Wnioskodawca </w:t>
      </w:r>
      <w:r w:rsidRPr="00B026D0">
        <w:rPr>
          <w:color w:val="auto"/>
          <w:u w:val="single"/>
        </w:rPr>
        <w:t>zobowiązany jest do uzupełnienia stanowiska pracy w terminie do trzech miesięcy</w:t>
      </w:r>
      <w:r w:rsidRPr="00B026D0">
        <w:rPr>
          <w:color w:val="auto"/>
        </w:rPr>
        <w:t>, licząc od dnia zmniejszenia stanu zatrudnienia miejsca refundowanego. Przerwa w zatrudnieniu na miejscu refundowanym powoduje wydłużenie czasu trwania umowy o okres tej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przerwy.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Nie dopuszcza się możliwości wskazywania przez Wnioskodawcę kandydata do pracy w ramach refundacji kosztów wyposażenia i doposażenia stanowiska pracy. </w:t>
      </w:r>
    </w:p>
    <w:p w:rsidR="004254C3" w:rsidRPr="00B026D0" w:rsidRDefault="004254C3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Na refundowane stanowisko pracy nie będzie kierowany bezrobotny, poszukujący pracy opiekun, poszukujący pracy absolwent, który w okresie 12 miesięcy poprzedzających </w:t>
      </w:r>
      <w:r w:rsidR="00D9568C" w:rsidRPr="00B026D0">
        <w:rPr>
          <w:color w:val="auto"/>
        </w:rPr>
        <w:t xml:space="preserve">datę </w:t>
      </w:r>
      <w:r w:rsidR="00290FDB" w:rsidRPr="00B026D0">
        <w:rPr>
          <w:color w:val="auto"/>
        </w:rPr>
        <w:t xml:space="preserve">podpisania umowy </w:t>
      </w:r>
      <w:r w:rsidR="00D9568C" w:rsidRPr="00B026D0">
        <w:rPr>
          <w:color w:val="auto"/>
        </w:rPr>
        <w:t>przez Wnioskodawcę</w:t>
      </w:r>
      <w:r w:rsidR="00AC27BE">
        <w:rPr>
          <w:color w:val="auto"/>
        </w:rPr>
        <w:t xml:space="preserve"> </w:t>
      </w:r>
      <w:r w:rsidR="00290FDB" w:rsidRPr="00B026D0">
        <w:rPr>
          <w:color w:val="auto"/>
        </w:rPr>
        <w:t>i Starostę lub osobę upoważnioną</w:t>
      </w:r>
      <w:r w:rsidR="004D49E5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o refundację: </w:t>
      </w:r>
    </w:p>
    <w:p w:rsidR="004254C3" w:rsidRPr="00B026D0" w:rsidRDefault="009C20CD" w:rsidP="00AD7365">
      <w:pPr>
        <w:numPr>
          <w:ilvl w:val="3"/>
          <w:numId w:val="8"/>
        </w:numPr>
        <w:ind w:hanging="77"/>
        <w:rPr>
          <w:color w:val="auto"/>
        </w:rPr>
      </w:pPr>
      <w:r w:rsidRPr="00B026D0">
        <w:rPr>
          <w:color w:val="auto"/>
        </w:rPr>
        <w:t>był zatrudniony u Wnioskodawcy lub w przedsiębiorstwie powiązanym, o którym mowa w pkt 9 formularza informacji</w:t>
      </w:r>
      <w:r w:rsidR="005527A1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przedstawianych przy ubieganiu się o pomoc de </w:t>
      </w:r>
      <w:proofErr w:type="spellStart"/>
      <w:r w:rsidRPr="00B026D0">
        <w:rPr>
          <w:color w:val="auto"/>
        </w:rPr>
        <w:t>minim</w:t>
      </w:r>
      <w:r w:rsidR="00F77938" w:rsidRPr="00B026D0">
        <w:rPr>
          <w:color w:val="auto"/>
        </w:rPr>
        <w:t>i</w:t>
      </w:r>
      <w:r w:rsidRPr="00B026D0">
        <w:rPr>
          <w:color w:val="auto"/>
        </w:rPr>
        <w:t>s</w:t>
      </w:r>
      <w:proofErr w:type="spellEnd"/>
      <w:r w:rsidRPr="00B026D0">
        <w:rPr>
          <w:color w:val="auto"/>
        </w:rPr>
        <w:t xml:space="preserve">, </w:t>
      </w:r>
    </w:p>
    <w:p w:rsidR="004254C3" w:rsidRPr="00B026D0" w:rsidRDefault="009C20CD" w:rsidP="00AD7365">
      <w:pPr>
        <w:numPr>
          <w:ilvl w:val="3"/>
          <w:numId w:val="8"/>
        </w:numPr>
        <w:ind w:hanging="77"/>
        <w:rPr>
          <w:color w:val="auto"/>
        </w:rPr>
      </w:pPr>
      <w:r w:rsidRPr="00B026D0">
        <w:rPr>
          <w:color w:val="auto"/>
        </w:rPr>
        <w:t xml:space="preserve">wykonywał inną pracę zarobkową u Wnioskodawcy lub w przedsiębiorstwie powiązanym, o którym mowa w pkt 9 formularza informacji przedstawianych przy ubieganiu się o pomoc de </w:t>
      </w:r>
      <w:proofErr w:type="spellStart"/>
      <w:r w:rsidRPr="00B026D0">
        <w:rPr>
          <w:color w:val="auto"/>
        </w:rPr>
        <w:t>minim</w:t>
      </w:r>
      <w:r w:rsidR="00F77938" w:rsidRPr="00B026D0">
        <w:rPr>
          <w:color w:val="auto"/>
        </w:rPr>
        <w:t>i</w:t>
      </w:r>
      <w:r w:rsidRPr="00B026D0">
        <w:rPr>
          <w:color w:val="auto"/>
        </w:rPr>
        <w:t>s</w:t>
      </w:r>
      <w:proofErr w:type="spellEnd"/>
      <w:r w:rsidRPr="00B026D0">
        <w:rPr>
          <w:color w:val="auto"/>
        </w:rPr>
        <w:t xml:space="preserve"> trwającą dłużej niż 90 dni. </w:t>
      </w:r>
    </w:p>
    <w:p w:rsidR="004254C3" w:rsidRPr="00B026D0" w:rsidRDefault="004254C3">
      <w:pPr>
        <w:spacing w:after="14" w:line="259" w:lineRule="auto"/>
        <w:ind w:left="1416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Na refundowanym stanowisku nie może być zatrudniony: </w:t>
      </w:r>
    </w:p>
    <w:p w:rsidR="004254C3" w:rsidRPr="00B026D0" w:rsidRDefault="009C20CD">
      <w:pPr>
        <w:numPr>
          <w:ilvl w:val="2"/>
          <w:numId w:val="6"/>
        </w:numPr>
        <w:ind w:left="1180" w:hanging="110"/>
        <w:rPr>
          <w:color w:val="auto"/>
        </w:rPr>
      </w:pPr>
      <w:r w:rsidRPr="00B026D0">
        <w:rPr>
          <w:color w:val="auto"/>
        </w:rPr>
        <w:t xml:space="preserve">małżonek Wnioskodawcy, </w:t>
      </w:r>
    </w:p>
    <w:p w:rsidR="004254C3" w:rsidRPr="00B026D0" w:rsidRDefault="009C20CD">
      <w:pPr>
        <w:numPr>
          <w:ilvl w:val="2"/>
          <w:numId w:val="6"/>
        </w:numPr>
        <w:ind w:left="1180" w:hanging="110"/>
        <w:rPr>
          <w:color w:val="auto"/>
        </w:rPr>
      </w:pPr>
      <w:r w:rsidRPr="00B026D0">
        <w:rPr>
          <w:color w:val="auto"/>
        </w:rPr>
        <w:t xml:space="preserve">rodzic Wnioskodawcy, </w:t>
      </w:r>
    </w:p>
    <w:p w:rsidR="004254C3" w:rsidRPr="00B026D0" w:rsidRDefault="009C20CD">
      <w:pPr>
        <w:numPr>
          <w:ilvl w:val="2"/>
          <w:numId w:val="6"/>
        </w:numPr>
        <w:ind w:left="1180" w:hanging="110"/>
        <w:rPr>
          <w:color w:val="auto"/>
        </w:rPr>
      </w:pPr>
      <w:r w:rsidRPr="00B026D0">
        <w:rPr>
          <w:color w:val="auto"/>
        </w:rPr>
        <w:t xml:space="preserve">dziecko własne lub przysposobione Wnioskodawcy. </w:t>
      </w:r>
    </w:p>
    <w:p w:rsidR="004254C3" w:rsidRPr="00B026D0" w:rsidRDefault="004254C3">
      <w:pPr>
        <w:spacing w:after="10" w:line="259" w:lineRule="auto"/>
        <w:ind w:left="1416" w:firstLine="0"/>
        <w:jc w:val="left"/>
        <w:rPr>
          <w:color w:val="auto"/>
        </w:rPr>
      </w:pPr>
    </w:p>
    <w:p w:rsidR="004254C3" w:rsidRPr="00B026D0" w:rsidRDefault="002130E7">
      <w:pPr>
        <w:numPr>
          <w:ilvl w:val="1"/>
          <w:numId w:val="6"/>
        </w:numPr>
        <w:ind w:hanging="360"/>
        <w:rPr>
          <w:color w:val="auto"/>
        </w:rPr>
      </w:pPr>
      <w:r w:rsidRPr="009C4673">
        <w:rPr>
          <w:szCs w:val="18"/>
        </w:rPr>
        <w:lastRenderedPageBreak/>
        <w:t xml:space="preserve">Zakup przedmiotów/urządzeń/sprzętu używanego (za wyjątkiem środków transportu) możliwy jest </w:t>
      </w:r>
      <w:r>
        <w:rPr>
          <w:szCs w:val="18"/>
        </w:rPr>
        <w:t>wyłącznie po racjonalnym uzasadnieniu oraz pozytywnej opinii Komisji ds. opiniowania wniosków lub za zgodą Starosty lub osoby upoważnionej</w:t>
      </w:r>
      <w:r w:rsidRPr="009C4673">
        <w:rPr>
          <w:szCs w:val="18"/>
        </w:rPr>
        <w:t xml:space="preserve">. </w:t>
      </w:r>
      <w:r>
        <w:rPr>
          <w:szCs w:val="18"/>
        </w:rPr>
        <w:br/>
      </w:r>
      <w:r w:rsidRPr="009C4673">
        <w:rPr>
          <w:szCs w:val="18"/>
        </w:rPr>
        <w:t xml:space="preserve">W uzasadnionych przypadkach, </w:t>
      </w:r>
      <w:r w:rsidRPr="009C4673">
        <w:rPr>
          <w:color w:val="FF0000"/>
          <w:szCs w:val="18"/>
        </w:rPr>
        <w:t>Starosta</w:t>
      </w:r>
      <w:r w:rsidR="009018F5">
        <w:rPr>
          <w:color w:val="FF0000"/>
          <w:szCs w:val="18"/>
        </w:rPr>
        <w:t xml:space="preserve"> lub osoba upoważniona</w:t>
      </w:r>
      <w:r w:rsidRPr="009C4673">
        <w:rPr>
          <w:szCs w:val="18"/>
        </w:rPr>
        <w:t xml:space="preserve"> ma prawo żądać</w:t>
      </w:r>
      <w:r>
        <w:rPr>
          <w:szCs w:val="18"/>
        </w:rPr>
        <w:t xml:space="preserve"> przedłożenia wyceny ich wartości dokonanej przez właściwego rzeczoznawcę. Koszty wyceny ponosi Wnioskodawca.</w:t>
      </w:r>
    </w:p>
    <w:p w:rsidR="004254C3" w:rsidRPr="00B026D0" w:rsidRDefault="004254C3">
      <w:pPr>
        <w:spacing w:after="10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przypadku zakupu sprzętu/urządzenia używanego, rozliczeniu podlega sprzęt/urządzenie spełniające niżej wymienione warunki:  </w:t>
      </w:r>
    </w:p>
    <w:p w:rsidR="004254C3" w:rsidRPr="00B026D0" w:rsidRDefault="009C20CD" w:rsidP="00AD7365">
      <w:pPr>
        <w:numPr>
          <w:ilvl w:val="3"/>
          <w:numId w:val="7"/>
        </w:numPr>
        <w:ind w:left="1134" w:hanging="141"/>
        <w:rPr>
          <w:color w:val="auto"/>
        </w:rPr>
      </w:pPr>
      <w:r w:rsidRPr="00B026D0">
        <w:rPr>
          <w:color w:val="auto"/>
        </w:rPr>
        <w:t>sprzedający sprzęt/urządzenie pisemnie oświadczy, że nie zakupił sprzętu/urządzenia z pomocy krajowej lub</w:t>
      </w:r>
      <w:r w:rsidR="004D49E5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wspólnotowej, </w:t>
      </w:r>
    </w:p>
    <w:p w:rsidR="004254C3" w:rsidRPr="00B026D0" w:rsidRDefault="009C20CD" w:rsidP="00AD7365">
      <w:pPr>
        <w:numPr>
          <w:ilvl w:val="3"/>
          <w:numId w:val="7"/>
        </w:numPr>
        <w:ind w:left="1134" w:hanging="141"/>
        <w:rPr>
          <w:color w:val="auto"/>
        </w:rPr>
      </w:pPr>
      <w:r w:rsidRPr="00B026D0">
        <w:rPr>
          <w:color w:val="auto"/>
        </w:rPr>
        <w:t xml:space="preserve">cena zakupionego sprzętu/urządzenia używanego nie przekracza jego wartości rynkowej i jest niższa niż koszt nowego, podobnego sprzętu/urządzenia, </w:t>
      </w:r>
    </w:p>
    <w:p w:rsidR="004254C3" w:rsidRPr="00B026D0" w:rsidRDefault="009C20CD" w:rsidP="00AD7365">
      <w:pPr>
        <w:numPr>
          <w:ilvl w:val="3"/>
          <w:numId w:val="7"/>
        </w:numPr>
        <w:ind w:left="1134" w:hanging="141"/>
        <w:rPr>
          <w:color w:val="auto"/>
        </w:rPr>
      </w:pPr>
      <w:r w:rsidRPr="00B026D0">
        <w:rPr>
          <w:color w:val="auto"/>
        </w:rPr>
        <w:t xml:space="preserve">sprzęt/urządzenie odpowiada stosowanym normom i standardom. 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celu zapewnienia transparentności udzielonego wsparcia, zakupy dokonane od podmiotów powiązanych kapitałowo, organizacyjnie, osobowo, rodzinnie (dotyczy współmałżonka, osób krewnych w I </w:t>
      </w:r>
      <w:proofErr w:type="spellStart"/>
      <w:r w:rsidRPr="00B026D0">
        <w:rPr>
          <w:color w:val="auto"/>
        </w:rPr>
        <w:t>i</w:t>
      </w:r>
      <w:proofErr w:type="spellEnd"/>
      <w:r w:rsidRPr="00B026D0">
        <w:rPr>
          <w:color w:val="auto"/>
        </w:rPr>
        <w:t xml:space="preserve"> II stopniu pokrewieństwa lub powinowatych I stopnia) lub pozostających z Wnioskodawcą w takim stosunku faktycznym, który może budzić uzasadnione wątpliwości przejrzystego i racjonalnego wydatkowania przyznanych środków publicznych, nie zostaną uznane jako kwalifikowane  w ramach rozliczenia przyznanych środków. W powyższym zakresie Wnioskodawca zobowiązany jest złożyć oświadczenie, którego wzór stanowi załącznik nr 5 do niniejszego </w:t>
      </w:r>
      <w:r w:rsidR="004D49E5" w:rsidRPr="00B026D0">
        <w:rPr>
          <w:color w:val="auto"/>
        </w:rPr>
        <w:t>R</w:t>
      </w:r>
      <w:r w:rsidRPr="00B026D0">
        <w:rPr>
          <w:color w:val="auto"/>
        </w:rPr>
        <w:t xml:space="preserve">egulaminu. </w:t>
      </w:r>
    </w:p>
    <w:p w:rsidR="004254C3" w:rsidRPr="00B026D0" w:rsidRDefault="004254C3">
      <w:pPr>
        <w:spacing w:after="13" w:line="259" w:lineRule="auto"/>
        <w:ind w:left="0" w:firstLine="0"/>
        <w:jc w:val="left"/>
        <w:rPr>
          <w:color w:val="auto"/>
        </w:rPr>
      </w:pPr>
    </w:p>
    <w:p w:rsidR="004254C3" w:rsidRPr="00B026D0" w:rsidRDefault="009C20CD" w:rsidP="00694D26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Wnioskodawca, któremu przyznano refundację, nie może przeznaczyć do odsprzedaży a także oddać  w najem, dzierżawę lub użyczenie </w:t>
      </w:r>
      <w:r w:rsidR="00694D26" w:rsidRPr="00B026D0">
        <w:rPr>
          <w:color w:val="auto"/>
        </w:rPr>
        <w:t>sprzętu/urządzeń</w:t>
      </w:r>
      <w:r w:rsidRPr="00B026D0">
        <w:rPr>
          <w:color w:val="auto"/>
        </w:rPr>
        <w:t xml:space="preserve"> zakupionych ze środków Funduszu Pracy na utworzenie nowych miejsc pracy aż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>do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momentu wygaśnięcia umowy. 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 w:rsidP="00694D26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Wnioskodawca, któremu przyznano refundację, nie może przenosić </w:t>
      </w:r>
      <w:r w:rsidR="00694D26" w:rsidRPr="00B026D0">
        <w:rPr>
          <w:color w:val="auto"/>
        </w:rPr>
        <w:t xml:space="preserve">sprzętu/urządzeń </w:t>
      </w:r>
      <w:r w:rsidRPr="00B026D0">
        <w:rPr>
          <w:color w:val="auto"/>
        </w:rPr>
        <w:t xml:space="preserve">w ramach różnych prowadzonych przez siebie działalności. </w:t>
      </w:r>
      <w:r w:rsidR="00694D26" w:rsidRPr="00B026D0">
        <w:rPr>
          <w:color w:val="auto"/>
        </w:rPr>
        <w:t>Sprzęt/urządzenia</w:t>
      </w:r>
      <w:r w:rsidR="00B026D0" w:rsidRPr="00B026D0">
        <w:rPr>
          <w:color w:val="auto"/>
        </w:rPr>
        <w:t xml:space="preserve"> </w:t>
      </w:r>
      <w:r w:rsidRPr="00B026D0">
        <w:rPr>
          <w:color w:val="auto"/>
        </w:rPr>
        <w:t>stanowiąc</w:t>
      </w:r>
      <w:r w:rsidR="00694D26" w:rsidRPr="00B026D0">
        <w:rPr>
          <w:color w:val="auto"/>
        </w:rPr>
        <w:t>e</w:t>
      </w:r>
      <w:r w:rsidRPr="00B026D0">
        <w:rPr>
          <w:color w:val="auto"/>
        </w:rPr>
        <w:t xml:space="preserve"> wyposażenie lub doposażenie stanowiska pracy powinn</w:t>
      </w:r>
      <w:r w:rsidR="00694D26" w:rsidRPr="00B026D0">
        <w:rPr>
          <w:color w:val="auto"/>
        </w:rPr>
        <w:t>y</w:t>
      </w:r>
      <w:r w:rsidRPr="00B026D0">
        <w:rPr>
          <w:color w:val="auto"/>
        </w:rPr>
        <w:t xml:space="preserve"> być wykorzystywan</w:t>
      </w:r>
      <w:r w:rsidR="00694D26" w:rsidRPr="00B026D0">
        <w:rPr>
          <w:color w:val="auto"/>
        </w:rPr>
        <w:t>e</w:t>
      </w:r>
      <w:r w:rsidRPr="00B026D0">
        <w:rPr>
          <w:color w:val="auto"/>
        </w:rPr>
        <w:t xml:space="preserve"> przez pracownika</w:t>
      </w:r>
      <w:r w:rsidR="004D49E5" w:rsidRPr="00B026D0">
        <w:rPr>
          <w:color w:val="auto"/>
        </w:rPr>
        <w:t>,</w:t>
      </w:r>
      <w:r w:rsidRPr="00B026D0">
        <w:rPr>
          <w:color w:val="auto"/>
        </w:rPr>
        <w:t xml:space="preserve"> dla którego zostało stworzone lub doposażone określone stanowisko</w:t>
      </w:r>
      <w:r w:rsidR="004D49E5" w:rsidRPr="00B026D0">
        <w:rPr>
          <w:color w:val="auto"/>
        </w:rPr>
        <w:t xml:space="preserve"> i we wskazanym miejscu</w:t>
      </w:r>
      <w:r w:rsidRPr="00B026D0">
        <w:rPr>
          <w:color w:val="auto"/>
        </w:rPr>
        <w:t xml:space="preserve">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nie może wymienić/zamienić przedmiotów i urządzeń zakupionych w ramach refundacji kosztów wyposażenia lub doposażenia stanowiska pracy dla skierowanego bezrobotnego, bez uprzedniej </w:t>
      </w:r>
      <w:r w:rsidR="004D49E5" w:rsidRPr="00B026D0">
        <w:rPr>
          <w:color w:val="auto"/>
        </w:rPr>
        <w:t xml:space="preserve">pisemnej </w:t>
      </w:r>
      <w:r w:rsidRPr="00B026D0">
        <w:rPr>
          <w:color w:val="auto"/>
        </w:rPr>
        <w:t xml:space="preserve">zgody </w:t>
      </w:r>
      <w:r w:rsidR="00D60B8B" w:rsidRPr="00B026D0">
        <w:rPr>
          <w:color w:val="auto"/>
        </w:rPr>
        <w:t>Starosty</w:t>
      </w:r>
      <w:r w:rsidRPr="00B026D0">
        <w:rPr>
          <w:color w:val="auto"/>
        </w:rPr>
        <w:t xml:space="preserve"> lub osoby upoważnionej, aż do momentu wygaśnięcia umowy.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Podmiot prowadzący działalność gospodarczą, niepubliczne przedszkole, niepubliczna szkoła i producent rolny, który otrzymał refundację kosztów wyposażenia lub doposażenia stanowiska pracy, jest obowiązany dokonać zwrotu, w terminie 30 dni od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dnia doręczenia wezwania </w:t>
      </w:r>
      <w:r w:rsidR="002646DB" w:rsidRPr="00B026D0">
        <w:rPr>
          <w:color w:val="auto"/>
        </w:rPr>
        <w:t>S</w:t>
      </w:r>
      <w:r w:rsidRPr="00B026D0">
        <w:rPr>
          <w:color w:val="auto"/>
        </w:rPr>
        <w:t>tarosty, otrzymanych środków wraz z odsetkami ustawowymi</w:t>
      </w:r>
      <w:r w:rsidR="00694D26" w:rsidRPr="00B026D0">
        <w:rPr>
          <w:color w:val="auto"/>
        </w:rPr>
        <w:t xml:space="preserve"> naliczonymi od dnia otrzymania refundacji</w:t>
      </w:r>
      <w:r w:rsidRPr="00B026D0">
        <w:rPr>
          <w:color w:val="auto"/>
        </w:rPr>
        <w:t>, jeżeli naruszył warunki umowy, z zastrzeżeniem pkt. 5</w:t>
      </w:r>
      <w:r w:rsidR="00552168">
        <w:rPr>
          <w:color w:val="auto"/>
        </w:rPr>
        <w:t>3</w:t>
      </w:r>
      <w:r w:rsidRPr="00B026D0">
        <w:rPr>
          <w:color w:val="auto"/>
        </w:rPr>
        <w:t xml:space="preserve"> i </w:t>
      </w:r>
      <w:r w:rsidR="00552168">
        <w:rPr>
          <w:color w:val="auto"/>
        </w:rPr>
        <w:t>54</w:t>
      </w:r>
      <w:r w:rsidRPr="00B026D0">
        <w:rPr>
          <w:color w:val="auto"/>
        </w:rPr>
        <w:t xml:space="preserve">.  </w:t>
      </w:r>
    </w:p>
    <w:p w:rsidR="004254C3" w:rsidRPr="00B026D0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B026D0" w:rsidRDefault="009C20CD" w:rsidP="00694D26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Podmiot prowadzący działalność gospodarczą, niepubliczne przedszkole, niepubliczna szkoła i producent rolny, który otrzymał refundację kosztów wyposażenia lub doposażenia stanowiska pracy i zatrudniał na utworzonym stanowisku pracy skierowanego lub skierowanych bezrobotnych w pełnym wymiarze czasu pracy lub zatrudniał skierowanego lub skierowanych poszukujących pracy opiekunów osób niepełnosprawnych, co najmniej w połowie wymiaru czasu pracy łącznie przez okres krótszy niż 24 miesiące, jest obowiązany dokonać zwrotu, w terminie 30 dni od dnia doręczenia wezwania starosty, otrzymanych środków wraz z odsetkami </w:t>
      </w:r>
      <w:r w:rsidR="00694D26" w:rsidRPr="00B026D0">
        <w:rPr>
          <w:color w:val="auto"/>
        </w:rPr>
        <w:t>ustawowymi naliczonymi od dnia otrzymania refundacji,</w:t>
      </w:r>
      <w:r w:rsidR="00B026D0" w:rsidRPr="00B026D0">
        <w:rPr>
          <w:color w:val="auto"/>
        </w:rPr>
        <w:t xml:space="preserve"> </w:t>
      </w:r>
      <w:r w:rsidRPr="00B026D0">
        <w:rPr>
          <w:color w:val="auto"/>
        </w:rPr>
        <w:t xml:space="preserve">proporcjonalnie do okresu, jaki pozostał do 24 miesięcy zatrudnienia skierowanego bezrobotnego lub skierowanego poszukującego pracy opiekuna osoby niepełnosprawnej. </w:t>
      </w:r>
    </w:p>
    <w:p w:rsidR="004254C3" w:rsidRPr="00B026D0" w:rsidRDefault="004254C3">
      <w:pPr>
        <w:spacing w:after="14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Żłobek lub klub dziecięcy z miejscami integracyjnymi i podmiot świadczący usługi rehabilitacyjne w miejscu zamieszkania,  w tym usługi mobilne, który otrzymał refundację kosztów wyposażenia lub doposażenia stanowiska pracy, o którym mowa  w pkt. 1b, jest obowiązany dokonać zwrotu, w terminie 30 dni od dnia doręczenia wezwania </w:t>
      </w:r>
      <w:r w:rsidR="002646DB" w:rsidRPr="00B026D0">
        <w:rPr>
          <w:color w:val="auto"/>
        </w:rPr>
        <w:t>S</w:t>
      </w:r>
      <w:r w:rsidRPr="00B026D0">
        <w:rPr>
          <w:color w:val="auto"/>
        </w:rPr>
        <w:t xml:space="preserve">tarosty, otrzymanych środków proporcjonalnie do okresu, jaki pozostał do 24 miesięcy zatrudnienia, jeżeli zatrudniał skierowaną osobę, o której mowa w pkt 1b, na utworzonym stanowisku pracy, co najmniej w połowie wymiaru czasu pracy łącznie przez okres krótszy niż 24 miesiące.  </w:t>
      </w:r>
    </w:p>
    <w:p w:rsidR="004254C3" w:rsidRPr="00B026D0" w:rsidRDefault="004254C3">
      <w:pPr>
        <w:spacing w:after="12" w:line="259" w:lineRule="auto"/>
        <w:ind w:left="708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Niedokonanie zwrotu kwoty otrzymanej refundacji wraz z odsetkami ustawowymi w określonym w wezwaniu terminie spowoduje przekazanie sprawy na drogę postępowania sądowego, a następnie postępowania egzekucyjnego. </w:t>
      </w:r>
    </w:p>
    <w:p w:rsidR="004254C3" w:rsidRPr="00B026D0" w:rsidRDefault="004254C3">
      <w:pPr>
        <w:spacing w:after="11" w:line="259" w:lineRule="auto"/>
        <w:ind w:left="107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Uchybienie terminu płatności wskazanego w wezwaniu do zapłaty jakiejkolwiek należności na rzecz Urzędu wynikającej  z zawartej umowy spowoduje zapłatę odsetek</w:t>
      </w:r>
      <w:r w:rsidR="00694D26" w:rsidRPr="00B026D0">
        <w:rPr>
          <w:color w:val="auto"/>
        </w:rPr>
        <w:t xml:space="preserve"> ustawowych </w:t>
      </w:r>
      <w:r w:rsidRPr="00B026D0">
        <w:rPr>
          <w:color w:val="auto"/>
        </w:rPr>
        <w:t>za opóźnienie</w:t>
      </w:r>
      <w:r w:rsidR="00694D26" w:rsidRPr="00B026D0">
        <w:rPr>
          <w:color w:val="auto"/>
        </w:rPr>
        <w:t xml:space="preserve"> (zgodnie z </w:t>
      </w:r>
      <w:r w:rsidR="004D49E5" w:rsidRPr="00B026D0">
        <w:rPr>
          <w:color w:val="auto"/>
        </w:rPr>
        <w:t>art. 481 Ustawy z dnia 23 kwietnia 1964 r. –</w:t>
      </w:r>
      <w:r w:rsidR="007365BA">
        <w:rPr>
          <w:color w:val="auto"/>
        </w:rPr>
        <w:t xml:space="preserve"> </w:t>
      </w:r>
      <w:r w:rsidR="004D49E5" w:rsidRPr="00B026D0">
        <w:rPr>
          <w:color w:val="auto"/>
        </w:rPr>
        <w:t xml:space="preserve">Kodeks cywilny, tekst </w:t>
      </w:r>
      <w:proofErr w:type="spellStart"/>
      <w:r w:rsidR="004D49E5" w:rsidRPr="00B026D0">
        <w:rPr>
          <w:color w:val="auto"/>
        </w:rPr>
        <w:t>jednol</w:t>
      </w:r>
      <w:proofErr w:type="spellEnd"/>
      <w:r w:rsidR="004D49E5" w:rsidRPr="00B026D0">
        <w:rPr>
          <w:color w:val="auto"/>
        </w:rPr>
        <w:t xml:space="preserve">. </w:t>
      </w:r>
      <w:r w:rsidR="00694D26" w:rsidRPr="00B026D0">
        <w:rPr>
          <w:color w:val="auto"/>
        </w:rPr>
        <w:t>Dz. U. z 201</w:t>
      </w:r>
      <w:r w:rsidR="00D24812" w:rsidRPr="00B026D0">
        <w:rPr>
          <w:color w:val="auto"/>
        </w:rPr>
        <w:t>9</w:t>
      </w:r>
      <w:r w:rsidR="004D49E5" w:rsidRPr="00B026D0">
        <w:rPr>
          <w:color w:val="auto"/>
        </w:rPr>
        <w:t xml:space="preserve"> </w:t>
      </w:r>
      <w:r w:rsidR="00694D26" w:rsidRPr="00B026D0">
        <w:rPr>
          <w:color w:val="auto"/>
        </w:rPr>
        <w:t xml:space="preserve">r., poz. </w:t>
      </w:r>
      <w:r w:rsidR="00D24812" w:rsidRPr="00B026D0">
        <w:rPr>
          <w:color w:val="auto"/>
        </w:rPr>
        <w:t>1145</w:t>
      </w:r>
      <w:r w:rsidR="00694D26" w:rsidRPr="00B026D0">
        <w:rPr>
          <w:color w:val="auto"/>
        </w:rPr>
        <w:t>).</w:t>
      </w:r>
    </w:p>
    <w:p w:rsidR="004254C3" w:rsidRPr="00B026D0" w:rsidRDefault="004254C3">
      <w:pPr>
        <w:spacing w:after="14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 trakcie trwania umowy </w:t>
      </w:r>
      <w:r w:rsidR="002646DB" w:rsidRPr="00B026D0">
        <w:rPr>
          <w:color w:val="auto"/>
        </w:rPr>
        <w:t xml:space="preserve">Starosta </w:t>
      </w:r>
      <w:r w:rsidRPr="00B026D0">
        <w:rPr>
          <w:color w:val="auto"/>
        </w:rPr>
        <w:t>lub osoba upoważniona dokonuje oceny prawidłowości wykon</w:t>
      </w:r>
      <w:r w:rsidR="004D49E5" w:rsidRPr="00B026D0">
        <w:rPr>
          <w:color w:val="auto"/>
        </w:rPr>
        <w:t>yw</w:t>
      </w:r>
      <w:r w:rsidRPr="00B026D0">
        <w:rPr>
          <w:color w:val="auto"/>
        </w:rPr>
        <w:t>ania umowy</w:t>
      </w:r>
      <w:r w:rsidR="004D49E5" w:rsidRPr="00B026D0">
        <w:rPr>
          <w:color w:val="auto"/>
        </w:rPr>
        <w:t xml:space="preserve">, </w:t>
      </w:r>
      <w:r w:rsidR="005527A1" w:rsidRPr="00B026D0">
        <w:rPr>
          <w:color w:val="auto"/>
        </w:rPr>
        <w:br/>
      </w:r>
      <w:r w:rsidR="004D49E5" w:rsidRPr="00B026D0">
        <w:rPr>
          <w:color w:val="auto"/>
        </w:rPr>
        <w:t xml:space="preserve">a Wnioskodawca zobowiązany jest do każdorazowego umożliwienia Staroście lub osobie upoważnionej dokonania tej oceny </w:t>
      </w:r>
      <w:r w:rsidR="005527A1" w:rsidRPr="00B026D0">
        <w:rPr>
          <w:color w:val="auto"/>
        </w:rPr>
        <w:t xml:space="preserve">    </w:t>
      </w:r>
      <w:r w:rsidR="004D49E5" w:rsidRPr="00B026D0">
        <w:rPr>
          <w:color w:val="auto"/>
        </w:rPr>
        <w:t>i weryfikacji.</w:t>
      </w:r>
      <w:r w:rsidR="007365BA">
        <w:rPr>
          <w:color w:val="auto"/>
        </w:rPr>
        <w:t xml:space="preserve"> Prawo </w:t>
      </w:r>
      <w:r w:rsidR="00AB6FF1">
        <w:rPr>
          <w:color w:val="auto"/>
        </w:rPr>
        <w:t>przeprowadzenia</w:t>
      </w:r>
      <w:r w:rsidR="007365BA">
        <w:rPr>
          <w:color w:val="auto"/>
        </w:rPr>
        <w:t xml:space="preserve"> wizyt monitorujących</w:t>
      </w:r>
      <w:r w:rsidR="00AB6FF1">
        <w:rPr>
          <w:color w:val="auto"/>
        </w:rPr>
        <w:t xml:space="preserve"> przysługuje</w:t>
      </w:r>
      <w:r w:rsidR="007365BA">
        <w:rPr>
          <w:color w:val="auto"/>
        </w:rPr>
        <w:t xml:space="preserve"> również W</w:t>
      </w:r>
      <w:r w:rsidR="00AB6FF1">
        <w:rPr>
          <w:color w:val="auto"/>
        </w:rPr>
        <w:t xml:space="preserve">ojewódzkiemu </w:t>
      </w:r>
      <w:r w:rsidR="007365BA">
        <w:rPr>
          <w:color w:val="auto"/>
        </w:rPr>
        <w:t>U</w:t>
      </w:r>
      <w:r w:rsidR="00AB6FF1">
        <w:rPr>
          <w:color w:val="auto"/>
        </w:rPr>
        <w:t xml:space="preserve">rzędowi </w:t>
      </w:r>
      <w:r w:rsidR="007365BA">
        <w:rPr>
          <w:color w:val="auto"/>
        </w:rPr>
        <w:t>P</w:t>
      </w:r>
      <w:r w:rsidR="00AB6FF1">
        <w:rPr>
          <w:color w:val="auto"/>
        </w:rPr>
        <w:t>racy</w:t>
      </w:r>
      <w:r w:rsidR="007365BA">
        <w:rPr>
          <w:color w:val="auto"/>
        </w:rPr>
        <w:t xml:space="preserve"> w Katowicach oraz innym uprawnionym podmiotom i organ</w:t>
      </w:r>
      <w:r w:rsidR="00AB6FF1">
        <w:rPr>
          <w:color w:val="auto"/>
        </w:rPr>
        <w:t xml:space="preserve">om. </w:t>
      </w:r>
      <w:r w:rsidRPr="00B026D0">
        <w:rPr>
          <w:color w:val="auto"/>
        </w:rPr>
        <w:t xml:space="preserve"> </w:t>
      </w:r>
    </w:p>
    <w:p w:rsidR="004254C3" w:rsidRPr="00B026D0" w:rsidRDefault="009C20CD">
      <w:pPr>
        <w:spacing w:after="16" w:line="259" w:lineRule="auto"/>
        <w:ind w:left="360" w:firstLine="0"/>
        <w:jc w:val="left"/>
        <w:rPr>
          <w:color w:val="auto"/>
        </w:rPr>
      </w:pPr>
      <w:r w:rsidRPr="00B026D0">
        <w:rPr>
          <w:color w:val="auto"/>
        </w:rPr>
        <w:tab/>
      </w: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Wnioskodawca zobowiązany jest do przechowywania wszystkich dokumentów dotyczących przyznania i wydatkowania środków przez okres 10 lat od dnia podpisania umowy. </w:t>
      </w:r>
    </w:p>
    <w:p w:rsidR="004254C3" w:rsidRPr="00B026D0" w:rsidRDefault="004254C3">
      <w:pPr>
        <w:spacing w:after="11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>Refundacja dokonywana podmiotowi prowadzącemu działalność gospodarczą, w tym żłobkowi, klubowi dziecięcemu lub</w:t>
      </w:r>
      <w:r w:rsidR="00AD7365" w:rsidRPr="00B026D0">
        <w:rPr>
          <w:color w:val="auto"/>
        </w:rPr>
        <w:t> </w:t>
      </w:r>
      <w:r w:rsidRPr="00B026D0">
        <w:rPr>
          <w:color w:val="auto"/>
        </w:rPr>
        <w:t xml:space="preserve">podmiotowi świadczącemu usługi rehabilitacyjne, stanowi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 rozumieniu przepisów rozporządzenia Komisji (UE) nr 1407/2013 z dnia 18 grudnia 2013 r. w sprawie stosowania art. 107  i 108 Traktatu o funkcjonowaniu Unii Europejskiej do pomocy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(Dz. Urz. UE L 352 z 24.12.2013, str. 1) i jest udzielana zgodnie z przepisami tego rozporządzenia. </w:t>
      </w:r>
    </w:p>
    <w:p w:rsidR="004254C3" w:rsidRPr="00B026D0" w:rsidRDefault="004254C3">
      <w:pPr>
        <w:spacing w:after="0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Refundacja przyznana producentowi rolnemu stanowi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 sektorze rolnym w rozumieniu przepisów rozporządzenia Komisji (UE) nr 1408/2013 z dnia 18 grudnia 2013r. w sprawie stosowania art. 107 i 108 Traktatu  o funkcjonowaniu Unii Europejskiej do pomocy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 sektorze rolnym (Dz. Urz. UE L 352 z 24.12.2013, str. 9) i jest udzielana zgodnie z przepisami tego rozporządzenia. </w:t>
      </w:r>
    </w:p>
    <w:p w:rsidR="004254C3" w:rsidRPr="00B026D0" w:rsidRDefault="004254C3">
      <w:pPr>
        <w:spacing w:after="12" w:line="259" w:lineRule="auto"/>
        <w:ind w:left="0" w:firstLine="0"/>
        <w:jc w:val="left"/>
        <w:rPr>
          <w:color w:val="auto"/>
        </w:rPr>
      </w:pPr>
    </w:p>
    <w:p w:rsidR="004254C3" w:rsidRPr="00B026D0" w:rsidRDefault="009C20CD">
      <w:pPr>
        <w:numPr>
          <w:ilvl w:val="1"/>
          <w:numId w:val="6"/>
        </w:numPr>
        <w:ind w:hanging="360"/>
        <w:rPr>
          <w:color w:val="auto"/>
        </w:rPr>
      </w:pPr>
      <w:r w:rsidRPr="00B026D0">
        <w:rPr>
          <w:color w:val="auto"/>
        </w:rPr>
        <w:t xml:space="preserve">Refundacja dokonywana przedszkolu lub szkole stanowi pomoc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w rozumieniu przepisów rozporządzenia Komisji (UE) nr 1407/2013 z dnia 18 grudnia 2013 r. w sprawie stosowania art. 107 i 108 Traktatu o funkcjonowaniu Unii Europejskiej do pomocy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 (Dz. Urz. UE L 352 z 24.12.2013, str. 1) i jest udzielana zgodnie z przepisami tego rozporządzenia;  w przypadku, gdy refundacja jest dokonywana jako wsparcie finansowe z Funduszu Pracy w celu realizacji zadań określonych w ustawie z dnia 7 września 1991 r. o systemie oświaty - nie stanowi pomocy de </w:t>
      </w:r>
      <w:proofErr w:type="spellStart"/>
      <w:r w:rsidRPr="00B026D0">
        <w:rPr>
          <w:color w:val="auto"/>
        </w:rPr>
        <w:t>minimis</w:t>
      </w:r>
      <w:proofErr w:type="spellEnd"/>
      <w:r w:rsidRPr="00B026D0">
        <w:rPr>
          <w:color w:val="auto"/>
        </w:rPr>
        <w:t xml:space="preserve">. </w:t>
      </w:r>
    </w:p>
    <w:sectPr w:rsidR="004254C3" w:rsidRPr="00B026D0" w:rsidSect="00B439F3">
      <w:footerReference w:type="even" r:id="rId13"/>
      <w:footerReference w:type="default" r:id="rId14"/>
      <w:footerReference w:type="first" r:id="rId15"/>
      <w:pgSz w:w="11900" w:h="16840"/>
      <w:pgMar w:top="565" w:right="557" w:bottom="438" w:left="28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C3A" w:rsidRDefault="00196C3A">
      <w:pPr>
        <w:spacing w:after="0" w:line="240" w:lineRule="auto"/>
      </w:pPr>
      <w:r>
        <w:separator/>
      </w:r>
    </w:p>
  </w:endnote>
  <w:endnote w:type="continuationSeparator" w:id="0">
    <w:p w:rsidR="00196C3A" w:rsidRDefault="0019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C3" w:rsidRDefault="009C20CD">
    <w:pPr>
      <w:tabs>
        <w:tab w:val="center" w:pos="552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</w:r>
    <w:r w:rsidR="00B439F3">
      <w:fldChar w:fldCharType="begin"/>
    </w:r>
    <w:r>
      <w:instrText xml:space="preserve"> PAGE   \* MERGEFORMAT </w:instrText>
    </w:r>
    <w:r w:rsidR="00B439F3">
      <w:fldChar w:fldCharType="separate"/>
    </w:r>
    <w:r>
      <w:rPr>
        <w:rFonts w:ascii="Verdana" w:eastAsia="Verdana" w:hAnsi="Verdana" w:cs="Verdana"/>
        <w:sz w:val="16"/>
      </w:rPr>
      <w:t>2</w:t>
    </w:r>
    <w:r w:rsidR="00B439F3">
      <w:rPr>
        <w:rFonts w:ascii="Verdana" w:eastAsia="Verdana" w:hAnsi="Verdana" w:cs="Verdana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C3" w:rsidRDefault="009C20CD">
    <w:pPr>
      <w:tabs>
        <w:tab w:val="center" w:pos="5528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</w:r>
    <w:r w:rsidR="00B439F3">
      <w:fldChar w:fldCharType="begin"/>
    </w:r>
    <w:r>
      <w:instrText xml:space="preserve"> PAGE   \* MERGEFORMAT </w:instrText>
    </w:r>
    <w:r w:rsidR="00B439F3">
      <w:fldChar w:fldCharType="separate"/>
    </w:r>
    <w:r w:rsidR="009C5793" w:rsidRPr="009C5793">
      <w:rPr>
        <w:rFonts w:ascii="Verdana" w:eastAsia="Verdana" w:hAnsi="Verdana" w:cs="Verdana"/>
        <w:noProof/>
        <w:sz w:val="16"/>
      </w:rPr>
      <w:t>8</w:t>
    </w:r>
    <w:r w:rsidR="00B439F3">
      <w:rPr>
        <w:rFonts w:ascii="Verdana" w:eastAsia="Verdana" w:hAnsi="Verdana" w:cs="Verda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C3" w:rsidRDefault="004254C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C3A" w:rsidRDefault="00196C3A">
      <w:pPr>
        <w:spacing w:after="0" w:line="240" w:lineRule="auto"/>
      </w:pPr>
      <w:r>
        <w:separator/>
      </w:r>
    </w:p>
  </w:footnote>
  <w:footnote w:type="continuationSeparator" w:id="0">
    <w:p w:rsidR="00196C3A" w:rsidRDefault="00196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-360"/>
        </w:tabs>
        <w:ind w:left="0" w:firstLine="0"/>
      </w:pPr>
      <w:rPr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6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2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4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87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</w:abstractNum>
  <w:abstractNum w:abstractNumId="1" w15:restartNumberingAfterBreak="0">
    <w:nsid w:val="27064D2D"/>
    <w:multiLevelType w:val="hybridMultilevel"/>
    <w:tmpl w:val="E3909A1E"/>
    <w:lvl w:ilvl="0" w:tplc="21702E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0CB4C6">
      <w:start w:val="1"/>
      <w:numFmt w:val="lowerLetter"/>
      <w:lvlText w:val="%2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7AD85E">
      <w:start w:val="1"/>
      <w:numFmt w:val="lowerRoman"/>
      <w:lvlText w:val="%3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821136">
      <w:start w:val="1"/>
      <w:numFmt w:val="lowerLetter"/>
      <w:lvlRestart w:val="0"/>
      <w:lvlText w:val="%4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AC50E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96C8D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34C39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4EFAC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44D4D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DE1ECC"/>
    <w:multiLevelType w:val="hybridMultilevel"/>
    <w:tmpl w:val="705268EC"/>
    <w:lvl w:ilvl="0" w:tplc="C4408776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F1688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F295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6D8D2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CEDA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11EA44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F654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E854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9CE6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6A4A5C"/>
    <w:multiLevelType w:val="hybridMultilevel"/>
    <w:tmpl w:val="E0548AC6"/>
    <w:lvl w:ilvl="0" w:tplc="5FD602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929386">
      <w:start w:val="1"/>
      <w:numFmt w:val="bullet"/>
      <w:lvlText w:val="o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185F8E">
      <w:start w:val="1"/>
      <w:numFmt w:val="bullet"/>
      <w:lvlText w:val="▪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7E1688">
      <w:start w:val="1"/>
      <w:numFmt w:val="bullet"/>
      <w:lvlRestart w:val="0"/>
      <w:lvlText w:val="-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68250C">
      <w:start w:val="1"/>
      <w:numFmt w:val="bullet"/>
      <w:lvlText w:val="o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B07606">
      <w:start w:val="1"/>
      <w:numFmt w:val="bullet"/>
      <w:lvlText w:val="▪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DC68A4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02ABA2">
      <w:start w:val="1"/>
      <w:numFmt w:val="bullet"/>
      <w:lvlText w:val="o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928C96">
      <w:start w:val="1"/>
      <w:numFmt w:val="bullet"/>
      <w:lvlText w:val="▪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F3C3B"/>
    <w:multiLevelType w:val="hybridMultilevel"/>
    <w:tmpl w:val="A32A2D1A"/>
    <w:lvl w:ilvl="0" w:tplc="0415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2ABFCA">
      <w:start w:val="13"/>
      <w:numFmt w:val="decimal"/>
      <w:lvlRestart w:val="0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D41914">
      <w:start w:val="1"/>
      <w:numFmt w:val="bullet"/>
      <w:lvlText w:val="-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6B9A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08AD38">
      <w:start w:val="1"/>
      <w:numFmt w:val="bullet"/>
      <w:lvlText w:val="o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2014EA">
      <w:start w:val="1"/>
      <w:numFmt w:val="bullet"/>
      <w:lvlText w:val="▪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C47B3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50C9E0">
      <w:start w:val="1"/>
      <w:numFmt w:val="bullet"/>
      <w:lvlText w:val="o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0114E">
      <w:start w:val="1"/>
      <w:numFmt w:val="bullet"/>
      <w:lvlText w:val="▪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5280A"/>
    <w:multiLevelType w:val="hybridMultilevel"/>
    <w:tmpl w:val="67720372"/>
    <w:lvl w:ilvl="0" w:tplc="A302EC8A">
      <w:start w:val="1"/>
      <w:numFmt w:val="decimal"/>
      <w:lvlText w:val="%1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82794A">
      <w:start w:val="1"/>
      <w:numFmt w:val="bullet"/>
      <w:lvlText w:val="-"/>
      <w:lvlJc w:val="left"/>
      <w:pPr>
        <w:ind w:left="1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74081E">
      <w:start w:val="1"/>
      <w:numFmt w:val="bullet"/>
      <w:lvlText w:val="▪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C8104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E45DA2">
      <w:start w:val="1"/>
      <w:numFmt w:val="bullet"/>
      <w:lvlText w:val="o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3896E0">
      <w:start w:val="1"/>
      <w:numFmt w:val="bullet"/>
      <w:lvlText w:val="▪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F863CA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70BA84">
      <w:start w:val="1"/>
      <w:numFmt w:val="bullet"/>
      <w:lvlText w:val="o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48295E">
      <w:start w:val="1"/>
      <w:numFmt w:val="bullet"/>
      <w:lvlText w:val="▪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7E014E"/>
    <w:multiLevelType w:val="hybridMultilevel"/>
    <w:tmpl w:val="8A267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A86"/>
    <w:multiLevelType w:val="hybridMultilevel"/>
    <w:tmpl w:val="3DDED286"/>
    <w:lvl w:ilvl="0" w:tplc="1E2E131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2ABFCA">
      <w:start w:val="13"/>
      <w:numFmt w:val="decimal"/>
      <w:lvlRestart w:val="0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D41914">
      <w:start w:val="1"/>
      <w:numFmt w:val="bullet"/>
      <w:lvlText w:val="-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D6B9A8">
      <w:start w:val="1"/>
      <w:numFmt w:val="bullet"/>
      <w:lvlText w:val="•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08AD38">
      <w:start w:val="1"/>
      <w:numFmt w:val="bullet"/>
      <w:lvlText w:val="o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2014EA">
      <w:start w:val="1"/>
      <w:numFmt w:val="bullet"/>
      <w:lvlText w:val="▪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7C47B32">
      <w:start w:val="1"/>
      <w:numFmt w:val="bullet"/>
      <w:lvlText w:val="•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50C9E0">
      <w:start w:val="1"/>
      <w:numFmt w:val="bullet"/>
      <w:lvlText w:val="o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0114E">
      <w:start w:val="1"/>
      <w:numFmt w:val="bullet"/>
      <w:lvlText w:val="▪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5D6047"/>
    <w:multiLevelType w:val="hybridMultilevel"/>
    <w:tmpl w:val="DAFEDA10"/>
    <w:lvl w:ilvl="0" w:tplc="2FC633A6">
      <w:start w:val="1"/>
      <w:numFmt w:val="lowerLetter"/>
      <w:lvlText w:val="%1)"/>
      <w:lvlJc w:val="left"/>
      <w:pPr>
        <w:ind w:left="72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0E52BE">
      <w:start w:val="8"/>
      <w:numFmt w:val="decimal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C6A858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A4F214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CE24D8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980F1A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DA3F06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1240A8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386032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C248A6"/>
    <w:multiLevelType w:val="hybridMultilevel"/>
    <w:tmpl w:val="DC121774"/>
    <w:lvl w:ilvl="0" w:tplc="09D207F2">
      <w:start w:val="1"/>
      <w:numFmt w:val="lowerLetter"/>
      <w:lvlText w:val="%1)"/>
      <w:lvlJc w:val="left"/>
      <w:pPr>
        <w:ind w:left="7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B29C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076E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BC9A7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D2C0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2291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D2C8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6AC1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00D6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8C500D"/>
    <w:multiLevelType w:val="hybridMultilevel"/>
    <w:tmpl w:val="AA483F52"/>
    <w:lvl w:ilvl="0" w:tplc="B2D0684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669D5C">
      <w:start w:val="1"/>
      <w:numFmt w:val="bullet"/>
      <w:lvlText w:val="o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CA30F0">
      <w:start w:val="1"/>
      <w:numFmt w:val="bullet"/>
      <w:lvlText w:val="▪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0C7EA4">
      <w:start w:val="1"/>
      <w:numFmt w:val="bullet"/>
      <w:lvlRestart w:val="0"/>
      <w:lvlText w:val="-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60DE40">
      <w:start w:val="1"/>
      <w:numFmt w:val="bullet"/>
      <w:lvlText w:val="o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860954">
      <w:start w:val="1"/>
      <w:numFmt w:val="bullet"/>
      <w:lvlText w:val="▪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92FAAC">
      <w:start w:val="1"/>
      <w:numFmt w:val="bullet"/>
      <w:lvlText w:val="•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50377C">
      <w:start w:val="1"/>
      <w:numFmt w:val="bullet"/>
      <w:lvlText w:val="o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1CF0AA">
      <w:start w:val="1"/>
      <w:numFmt w:val="bullet"/>
      <w:lvlText w:val="▪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090EF0"/>
    <w:multiLevelType w:val="hybridMultilevel"/>
    <w:tmpl w:val="A470D670"/>
    <w:lvl w:ilvl="0" w:tplc="0ED42436">
      <w:start w:val="6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98AACC">
      <w:start w:val="10"/>
      <w:numFmt w:val="decimal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A8CD80">
      <w:start w:val="1"/>
      <w:numFmt w:val="lowerRoman"/>
      <w:lvlText w:val="%3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E24A98">
      <w:start w:val="1"/>
      <w:numFmt w:val="decimal"/>
      <w:lvlText w:val="%4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3C2446">
      <w:start w:val="1"/>
      <w:numFmt w:val="lowerLetter"/>
      <w:lvlText w:val="%5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2CB87E">
      <w:start w:val="1"/>
      <w:numFmt w:val="lowerRoman"/>
      <w:lvlText w:val="%6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8AB0E0">
      <w:start w:val="1"/>
      <w:numFmt w:val="decimal"/>
      <w:lvlText w:val="%7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728A628">
      <w:start w:val="1"/>
      <w:numFmt w:val="lowerLetter"/>
      <w:lvlText w:val="%8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98987E">
      <w:start w:val="1"/>
      <w:numFmt w:val="lowerRoman"/>
      <w:lvlText w:val="%9"/>
      <w:lvlJc w:val="left"/>
      <w:pPr>
        <w:ind w:left="6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C3"/>
    <w:rsid w:val="00006D2B"/>
    <w:rsid w:val="00007353"/>
    <w:rsid w:val="00063386"/>
    <w:rsid w:val="00111BC2"/>
    <w:rsid w:val="00134717"/>
    <w:rsid w:val="001535E0"/>
    <w:rsid w:val="00176D41"/>
    <w:rsid w:val="00196C3A"/>
    <w:rsid w:val="001D30BF"/>
    <w:rsid w:val="002130E7"/>
    <w:rsid w:val="002646DB"/>
    <w:rsid w:val="00281A44"/>
    <w:rsid w:val="00290FDB"/>
    <w:rsid w:val="002B0CE1"/>
    <w:rsid w:val="002C4978"/>
    <w:rsid w:val="002E5374"/>
    <w:rsid w:val="00302CF7"/>
    <w:rsid w:val="004254C3"/>
    <w:rsid w:val="0042674B"/>
    <w:rsid w:val="0046402C"/>
    <w:rsid w:val="004D49E5"/>
    <w:rsid w:val="004E17D5"/>
    <w:rsid w:val="004F1ACE"/>
    <w:rsid w:val="00552168"/>
    <w:rsid w:val="005527A1"/>
    <w:rsid w:val="005665FE"/>
    <w:rsid w:val="00694D26"/>
    <w:rsid w:val="006B1A4D"/>
    <w:rsid w:val="007365BA"/>
    <w:rsid w:val="007F011C"/>
    <w:rsid w:val="008202E2"/>
    <w:rsid w:val="009018F5"/>
    <w:rsid w:val="0096006F"/>
    <w:rsid w:val="0096753C"/>
    <w:rsid w:val="009C20CD"/>
    <w:rsid w:val="009C5793"/>
    <w:rsid w:val="00AA7DB5"/>
    <w:rsid w:val="00AB5EC5"/>
    <w:rsid w:val="00AB6FF1"/>
    <w:rsid w:val="00AC0227"/>
    <w:rsid w:val="00AC27BE"/>
    <w:rsid w:val="00AD7365"/>
    <w:rsid w:val="00B026D0"/>
    <w:rsid w:val="00B07D0C"/>
    <w:rsid w:val="00B439F3"/>
    <w:rsid w:val="00B47065"/>
    <w:rsid w:val="00B61491"/>
    <w:rsid w:val="00B917BD"/>
    <w:rsid w:val="00BF1F51"/>
    <w:rsid w:val="00BF231B"/>
    <w:rsid w:val="00C051BB"/>
    <w:rsid w:val="00CC27D2"/>
    <w:rsid w:val="00CE6E0E"/>
    <w:rsid w:val="00D24812"/>
    <w:rsid w:val="00D60B8B"/>
    <w:rsid w:val="00D77CC4"/>
    <w:rsid w:val="00D9568C"/>
    <w:rsid w:val="00E45DA5"/>
    <w:rsid w:val="00E83379"/>
    <w:rsid w:val="00F218FC"/>
    <w:rsid w:val="00F440F6"/>
    <w:rsid w:val="00F7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2AB4"/>
  <w15:docId w15:val="{F2667FD1-C514-4DD1-8907-D8783DA7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9F3"/>
    <w:pPr>
      <w:spacing w:after="5" w:line="266" w:lineRule="auto"/>
      <w:ind w:left="1075" w:hanging="365"/>
      <w:jc w:val="both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1AC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ACE"/>
    <w:rPr>
      <w:rFonts w:ascii="Segoe UI" w:eastAsia="Arial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D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27A1"/>
    <w:pPr>
      <w:ind w:left="720"/>
      <w:contextualSpacing/>
    </w:pPr>
  </w:style>
  <w:style w:type="paragraph" w:customStyle="1" w:styleId="Normalny1">
    <w:name w:val="Normalny1"/>
    <w:rsid w:val="00CE6E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3" w:line="240" w:lineRule="auto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obwgm2t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nbvga4d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eojxgi2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ip.legalis.pl/document-view.seam?documentId=mfrxilrtg4ytenrugazt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nrrga2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20C46-39D8-4122-B0DF-2E558AF6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5174</Words>
  <Characters>31047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refundacji miejsc pracy</vt:lpstr>
    </vt:vector>
  </TitlesOfParts>
  <Company>Microsoft</Company>
  <LinksUpToDate>false</LinksUpToDate>
  <CharactersWithSpaces>36149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refundacji miejsc pracy</dc:title>
  <dc:subject/>
  <dc:creator>PUP Piekary</dc:creator>
  <cp:keywords/>
  <cp:lastModifiedBy>Anna Piwowar</cp:lastModifiedBy>
  <cp:revision>7</cp:revision>
  <cp:lastPrinted>2020-01-21T07:51:00Z</cp:lastPrinted>
  <dcterms:created xsi:type="dcterms:W3CDTF">2020-01-13T11:23:00Z</dcterms:created>
  <dcterms:modified xsi:type="dcterms:W3CDTF">2020-08-28T11:30:00Z</dcterms:modified>
</cp:coreProperties>
</file>