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DB" w:rsidRPr="00FF49DB" w:rsidRDefault="00085AF6" w:rsidP="00FF49D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</w:p>
    <w:p w:rsidR="00FF49DB" w:rsidRDefault="00FF49DB" w:rsidP="00FF49DB">
      <w:pPr>
        <w:pStyle w:val="Nagwek"/>
        <w:tabs>
          <w:tab w:val="right" w:pos="9540"/>
        </w:tabs>
        <w:ind w:right="-468"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17049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A30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943100" cy="638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3D" w:rsidRPr="00322690" w:rsidRDefault="0067473D" w:rsidP="0067473D">
      <w:pPr>
        <w:spacing w:after="0" w:line="193" w:lineRule="exact"/>
        <w:ind w:right="10"/>
        <w:jc w:val="center"/>
        <w:rPr>
          <w:rFonts w:cstheme="minorHAnsi"/>
          <w:sz w:val="18"/>
        </w:rPr>
      </w:pPr>
      <w:r w:rsidRPr="00322690">
        <w:rPr>
          <w:rFonts w:cstheme="minorHAnsi"/>
          <w:sz w:val="18"/>
        </w:rPr>
        <w:t xml:space="preserve">Projekt </w:t>
      </w:r>
      <w:r w:rsidR="00E246F0">
        <w:rPr>
          <w:rFonts w:cstheme="minorHAnsi"/>
          <w:sz w:val="18"/>
        </w:rPr>
        <w:t>„</w:t>
      </w:r>
      <w:r w:rsidRPr="00322690">
        <w:rPr>
          <w:rFonts w:cstheme="minorHAnsi"/>
          <w:sz w:val="18"/>
        </w:rPr>
        <w:t>Z POWER- em do pracy!” jest współfinansowany ze środków Europejskiego Funduszu</w:t>
      </w:r>
    </w:p>
    <w:p w:rsidR="00FF49DB" w:rsidRDefault="0067473D" w:rsidP="0067473D">
      <w:pPr>
        <w:jc w:val="center"/>
      </w:pPr>
      <w:r w:rsidRPr="00322690">
        <w:rPr>
          <w:rFonts w:cstheme="minorHAnsi"/>
          <w:sz w:val="18"/>
        </w:rPr>
        <w:t>Społecznego w ramach Programu Operacyjnego Wiedza Edukacja Rozwój</w:t>
      </w:r>
    </w:p>
    <w:p w:rsidR="00202E30" w:rsidRDefault="00202E30" w:rsidP="00FF49DB">
      <w:pPr>
        <w:jc w:val="center"/>
        <w:rPr>
          <w:b/>
        </w:rPr>
      </w:pPr>
      <w:bookmarkStart w:id="0" w:name="_GoBack"/>
      <w:bookmarkEnd w:id="0"/>
    </w:p>
    <w:p w:rsidR="00FF49DB" w:rsidRPr="00E53A5A" w:rsidRDefault="00FF49DB" w:rsidP="00FF49DB">
      <w:pPr>
        <w:jc w:val="center"/>
        <w:rPr>
          <w:b/>
        </w:rPr>
      </w:pPr>
      <w:r w:rsidRPr="00E53A5A">
        <w:rPr>
          <w:b/>
        </w:rPr>
        <w:t>UMOWA nr ZRC.5145.2.X.2021.XX</w:t>
      </w:r>
    </w:p>
    <w:p w:rsidR="00FF49DB" w:rsidRDefault="00FF49DB" w:rsidP="00FF49DB">
      <w:pPr>
        <w:jc w:val="center"/>
      </w:pPr>
      <w:r>
        <w:t>w sprawie refundacji części kosztów wynagrodzenia i składek na ubezpieczenia społeczne w związku z zatrudnieniem bezrobotnego w ramach bonu zatrudnieniowego</w:t>
      </w:r>
    </w:p>
    <w:p w:rsidR="00FF49DB" w:rsidRDefault="00FF49DB" w:rsidP="00FF49DB">
      <w:pPr>
        <w:pStyle w:val="Bezodstpw"/>
        <w:tabs>
          <w:tab w:val="left" w:pos="284"/>
        </w:tabs>
        <w:jc w:val="center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>zawarta w Będzinie w dniu</w:t>
      </w:r>
      <w:r>
        <w:rPr>
          <w:rFonts w:ascii="Calibri" w:hAnsi="Calibri" w:cs="Calibri"/>
          <w:b/>
        </w:rPr>
        <w:t xml:space="preserve"> </w:t>
      </w:r>
      <w:r w:rsidR="00C855F2">
        <w:rPr>
          <w:rFonts w:ascii="Calibri" w:hAnsi="Calibri" w:cs="Calibri"/>
          <w:b/>
        </w:rPr>
        <w:t>XX.XX</w:t>
      </w:r>
      <w:r>
        <w:rPr>
          <w:rFonts w:ascii="Calibri" w:hAnsi="Calibri" w:cs="Calibri"/>
          <w:b/>
        </w:rPr>
        <w:t xml:space="preserve">.2021r. </w:t>
      </w:r>
    </w:p>
    <w:p w:rsidR="00FF49DB" w:rsidRDefault="00FF49DB" w:rsidP="00FF49DB">
      <w:pPr>
        <w:pStyle w:val="Bezodstpw"/>
        <w:tabs>
          <w:tab w:val="left" w:pos="284"/>
        </w:tabs>
        <w:rPr>
          <w:rFonts w:ascii="Calibri" w:hAnsi="Calibri" w:cs="Calibri"/>
        </w:rPr>
      </w:pPr>
    </w:p>
    <w:p w:rsidR="00FF49DB" w:rsidRDefault="00FF49DB" w:rsidP="00FF49DB">
      <w:pPr>
        <w:pStyle w:val="Bezodstpw"/>
        <w:tabs>
          <w:tab w:val="left" w:pos="284"/>
        </w:tabs>
        <w:rPr>
          <w:rFonts w:ascii="Calibri" w:hAnsi="Calibri" w:cs="Calibri"/>
        </w:rPr>
      </w:pPr>
      <w:r w:rsidRPr="00115064">
        <w:rPr>
          <w:rFonts w:ascii="Calibri" w:hAnsi="Calibri" w:cs="Calibri"/>
        </w:rPr>
        <w:t xml:space="preserve">pomiędzy </w:t>
      </w:r>
      <w:r w:rsidRPr="00115064">
        <w:rPr>
          <w:rFonts w:ascii="Calibri" w:hAnsi="Calibri" w:cs="Calibri"/>
          <w:b/>
        </w:rPr>
        <w:t>Stronami</w:t>
      </w:r>
      <w:r w:rsidRPr="00115064">
        <w:rPr>
          <w:rFonts w:ascii="Calibri" w:hAnsi="Calibri" w:cs="Calibri"/>
        </w:rPr>
        <w:t>:</w:t>
      </w:r>
    </w:p>
    <w:p w:rsidR="00FF49DB" w:rsidRPr="00EE0775" w:rsidRDefault="00FF49DB" w:rsidP="00FF49DB">
      <w:pPr>
        <w:pStyle w:val="Bezodstpw"/>
        <w:jc w:val="both"/>
        <w:rPr>
          <w:rFonts w:ascii="Calibri" w:hAnsi="Calibri" w:cs="Calibri"/>
          <w:sz w:val="8"/>
          <w:szCs w:val="8"/>
        </w:rPr>
      </w:pPr>
    </w:p>
    <w:p w:rsidR="00FF49DB" w:rsidRDefault="00FF49DB" w:rsidP="00FF49DB">
      <w:pPr>
        <w:pStyle w:val="Bezodstpw"/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  <w:b/>
        </w:rPr>
        <w:t xml:space="preserve">Powiatem Będzińskim </w:t>
      </w:r>
      <w:r w:rsidRPr="00115064">
        <w:rPr>
          <w:rFonts w:ascii="Calibri" w:hAnsi="Calibri" w:cs="Calibri"/>
        </w:rPr>
        <w:t>reprezentowan</w:t>
      </w:r>
      <w:r>
        <w:rPr>
          <w:rFonts w:ascii="Calibri" w:hAnsi="Calibri" w:cs="Calibri"/>
        </w:rPr>
        <w:t xml:space="preserve">ym przez Starostę Będzińskiego, </w:t>
      </w:r>
      <w:r w:rsidRPr="00115064">
        <w:rPr>
          <w:rFonts w:ascii="Calibri" w:hAnsi="Calibri" w:cs="Calibri"/>
        </w:rPr>
        <w:t>z upoważnienia którego działa</w:t>
      </w:r>
      <w:r>
        <w:rPr>
          <w:rFonts w:ascii="Calibri" w:hAnsi="Calibri" w:cs="Calibri"/>
          <w:b/>
        </w:rPr>
        <w:t xml:space="preserve">: </w:t>
      </w:r>
    </w:p>
    <w:p w:rsidR="00FF49DB" w:rsidRPr="001E122B" w:rsidRDefault="00FF49DB" w:rsidP="00FF49DB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Dyrektor Powiatowego Urzędu Pracy w Będzinie – Wojciech Olesiński</w:t>
      </w: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z siedzibą w Będzinie, kod pocztowy: 42-500, przy ul. Ignacego Krasickiego 17 A</w:t>
      </w:r>
    </w:p>
    <w:p w:rsidR="00FF49DB" w:rsidRDefault="00FF49DB" w:rsidP="00FF49DB">
      <w:pPr>
        <w:pStyle w:val="Bezodstpw"/>
        <w:jc w:val="both"/>
        <w:rPr>
          <w:rFonts w:ascii="Calibri" w:hAnsi="Calibri" w:cs="Calibri"/>
          <w:b/>
        </w:rPr>
      </w:pPr>
      <w:r w:rsidRPr="00115064">
        <w:rPr>
          <w:rFonts w:ascii="Calibri" w:hAnsi="Calibri" w:cs="Calibri"/>
        </w:rPr>
        <w:t xml:space="preserve">zwanym w dalszej części umowy </w:t>
      </w:r>
      <w:r w:rsidRPr="00115064">
        <w:rPr>
          <w:rFonts w:ascii="Calibri" w:hAnsi="Calibri" w:cs="Calibri"/>
          <w:b/>
        </w:rPr>
        <w:t>Urzędem</w:t>
      </w: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Default="00FF49DB" w:rsidP="00FF49DB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>a</w:t>
      </w:r>
    </w:p>
    <w:p w:rsidR="00FF49DB" w:rsidRDefault="00FF49DB" w:rsidP="00FF49DB">
      <w:pPr>
        <w:pStyle w:val="Bezodstpw"/>
        <w:rPr>
          <w:rFonts w:cs="Calibri"/>
          <w:b/>
          <w:sz w:val="8"/>
          <w:szCs w:val="8"/>
        </w:rPr>
      </w:pPr>
    </w:p>
    <w:p w:rsidR="00FF49DB" w:rsidRDefault="00FF49DB" w:rsidP="00FF49DB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 xml:space="preserve">Pani XX </w:t>
      </w:r>
      <w:proofErr w:type="spellStart"/>
      <w:r>
        <w:rPr>
          <w:rFonts w:cs="Calibri"/>
          <w:b/>
        </w:rPr>
        <w:t>XX</w:t>
      </w:r>
      <w:proofErr w:type="spellEnd"/>
    </w:p>
    <w:p w:rsidR="00FF49DB" w:rsidRDefault="00FF49DB" w:rsidP="00FF49DB">
      <w:pPr>
        <w:pStyle w:val="Bezodstpw"/>
        <w:rPr>
          <w:rFonts w:cs="Calibri"/>
        </w:rPr>
      </w:pPr>
    </w:p>
    <w:p w:rsidR="00FF49DB" w:rsidRDefault="00FF49DB" w:rsidP="00FF49DB">
      <w:pPr>
        <w:pStyle w:val="Bezodstpw"/>
        <w:rPr>
          <w:rFonts w:cs="Calibri"/>
        </w:rPr>
      </w:pPr>
      <w:r>
        <w:rPr>
          <w:rFonts w:cs="Calibri"/>
        </w:rPr>
        <w:t>prowadzącym /mi/ działalność gospodarczą pod firmą:</w:t>
      </w:r>
    </w:p>
    <w:p w:rsidR="00FF49DB" w:rsidRDefault="00FF49DB" w:rsidP="00FF49DB">
      <w:pPr>
        <w:pStyle w:val="Bezodstpw"/>
        <w:rPr>
          <w:rFonts w:cs="Calibri"/>
          <w:b/>
        </w:rPr>
      </w:pPr>
    </w:p>
    <w:p w:rsidR="00FF49DB" w:rsidRDefault="00FF49DB" w:rsidP="00FF49DB">
      <w:pPr>
        <w:pStyle w:val="Bezodstpw"/>
        <w:jc w:val="center"/>
        <w:rPr>
          <w:rFonts w:cs="Calibri"/>
        </w:rPr>
      </w:pPr>
      <w:r>
        <w:rPr>
          <w:rFonts w:cs="Calibri"/>
          <w:b/>
        </w:rPr>
        <w:t>XXXX</w:t>
      </w:r>
    </w:p>
    <w:p w:rsidR="00FF49DB" w:rsidRDefault="00FF49DB" w:rsidP="00FF49DB">
      <w:pPr>
        <w:pStyle w:val="Bezodstpw"/>
        <w:rPr>
          <w:rFonts w:cs="Calibri"/>
        </w:rPr>
      </w:pPr>
      <w:r>
        <w:rPr>
          <w:rFonts w:cs="Calibri"/>
        </w:rPr>
        <w:t xml:space="preserve">z siedzibą w: XX, </w:t>
      </w:r>
      <w:proofErr w:type="spellStart"/>
      <w:r>
        <w:rPr>
          <w:rFonts w:cs="Calibri"/>
        </w:rPr>
        <w:t>uL.</w:t>
      </w:r>
      <w:proofErr w:type="spellEnd"/>
      <w:r>
        <w:rPr>
          <w:rFonts w:cs="Calibri"/>
        </w:rPr>
        <w:t xml:space="preserve"> XXXX</w:t>
      </w:r>
    </w:p>
    <w:p w:rsidR="00FF49DB" w:rsidRPr="001B3CC0" w:rsidRDefault="00FF49DB" w:rsidP="00FF49DB">
      <w:pPr>
        <w:pStyle w:val="Bezodstpw"/>
        <w:rPr>
          <w:rFonts w:cstheme="minorHAnsi"/>
          <w:b/>
        </w:rPr>
      </w:pPr>
      <w:r w:rsidRPr="001B3CC0">
        <w:rPr>
          <w:rFonts w:cs="Calibri"/>
        </w:rPr>
        <w:t xml:space="preserve">posiadającym </w:t>
      </w:r>
      <w:r w:rsidRPr="001B3CC0">
        <w:rPr>
          <w:rFonts w:cstheme="minorHAnsi"/>
        </w:rPr>
        <w:t xml:space="preserve">numery NIP </w:t>
      </w:r>
      <w:r>
        <w:rPr>
          <w:rFonts w:cstheme="minorHAnsi"/>
          <w:b/>
          <w:bCs/>
          <w:shd w:val="clear" w:color="auto" w:fill="FFFFFF"/>
        </w:rPr>
        <w:t>XXXXXXXX</w:t>
      </w:r>
      <w:r w:rsidRPr="001B3CC0">
        <w:rPr>
          <w:rFonts w:cstheme="minorHAnsi"/>
        </w:rPr>
        <w:t xml:space="preserve">, REGON </w:t>
      </w:r>
      <w:r>
        <w:rPr>
          <w:rFonts w:cstheme="minorHAnsi"/>
          <w:b/>
          <w:bCs/>
          <w:shd w:val="clear" w:color="auto" w:fill="FFFFFF"/>
        </w:rPr>
        <w:t>XXXXXX</w:t>
      </w:r>
    </w:p>
    <w:p w:rsidR="00FF49DB" w:rsidRDefault="00FF49DB" w:rsidP="00FF49DB">
      <w:pPr>
        <w:pStyle w:val="Bezodstpw"/>
        <w:rPr>
          <w:rFonts w:cs="Calibri"/>
        </w:rPr>
      </w:pPr>
      <w:r>
        <w:rPr>
          <w:rFonts w:cs="Calibri"/>
        </w:rPr>
        <w:t xml:space="preserve">zwanym w dalszej treści Umowy </w:t>
      </w:r>
      <w:r>
        <w:rPr>
          <w:rFonts w:cs="Calibri"/>
          <w:b/>
        </w:rPr>
        <w:t>Pracodawcą</w:t>
      </w:r>
    </w:p>
    <w:p w:rsidR="00FF49DB" w:rsidRDefault="00FF49DB" w:rsidP="00FF49DB">
      <w:pPr>
        <w:pStyle w:val="Bezodstpw"/>
        <w:rPr>
          <w:rFonts w:cs="Calibri"/>
          <w:sz w:val="8"/>
          <w:szCs w:val="8"/>
        </w:rPr>
      </w:pPr>
    </w:p>
    <w:p w:rsidR="00FF49DB" w:rsidRDefault="00FF49DB" w:rsidP="00FF49DB">
      <w:pPr>
        <w:pStyle w:val="Bezodstpw"/>
        <w:rPr>
          <w:rFonts w:cs="Calibri"/>
        </w:rPr>
      </w:pPr>
      <w:r>
        <w:rPr>
          <w:rFonts w:cs="Calibri"/>
        </w:rPr>
        <w:t>o następującej treści:</w:t>
      </w:r>
    </w:p>
    <w:p w:rsidR="00FF49DB" w:rsidRPr="005D5A45" w:rsidRDefault="00FF49DB" w:rsidP="00FF49DB">
      <w:pPr>
        <w:jc w:val="center"/>
        <w:rPr>
          <w:b/>
        </w:rPr>
      </w:pPr>
      <w:r w:rsidRPr="005D5A45">
        <w:rPr>
          <w:b/>
        </w:rPr>
        <w:t>§ 1</w:t>
      </w:r>
    </w:p>
    <w:p w:rsidR="00FF49DB" w:rsidRDefault="00FF49DB" w:rsidP="00FF49DB">
      <w:pPr>
        <w:spacing w:after="0" w:line="240" w:lineRule="auto"/>
        <w:jc w:val="both"/>
      </w:pPr>
      <w:r>
        <w:t xml:space="preserve">1. Pracodawca zatrudni w pełnym wymiarze czasu pracy - w terminie 30 dni od dnia podpisania niniejszej umowy skierowanego przez Urząd 1 bezrobotnego, któremu Urząd przyznał bon zatrudnieniowy tj. </w:t>
      </w:r>
      <w:r w:rsidRPr="005D5A45">
        <w:rPr>
          <w:b/>
        </w:rPr>
        <w:t>Imię i nazwisko</w:t>
      </w:r>
      <w:r>
        <w:br/>
        <w:t xml:space="preserve">PESEL </w:t>
      </w:r>
      <w:r>
        <w:rPr>
          <w:b/>
        </w:rPr>
        <w:t>XXXXXXXXXXX</w:t>
      </w:r>
      <w:r>
        <w:t>, zwanego w dalszej części umowy „bezrobotnym”: - na stanowisku: </w:t>
      </w:r>
      <w:r w:rsidRPr="005D5A45">
        <w:rPr>
          <w:b/>
        </w:rPr>
        <w:t xml:space="preserve">XXXXXXXXXX </w:t>
      </w:r>
    </w:p>
    <w:p w:rsidR="00FF49DB" w:rsidRDefault="00FF49DB" w:rsidP="00FF49DB">
      <w:pPr>
        <w:spacing w:after="0" w:line="240" w:lineRule="auto"/>
        <w:jc w:val="both"/>
      </w:pPr>
      <w:r>
        <w:t xml:space="preserve">2. Okres refundacji części kosztów wynagrodzenia i składek na ubezpieczenia społeczne ustala się na 12 miesięcy, liczonych od dnia zatrudnienia. </w:t>
      </w:r>
    </w:p>
    <w:p w:rsidR="00FF49DB" w:rsidRPr="005D5A45" w:rsidRDefault="00FF49DB" w:rsidP="00FF49DB">
      <w:pPr>
        <w:jc w:val="center"/>
        <w:rPr>
          <w:b/>
        </w:rPr>
      </w:pPr>
      <w:r w:rsidRPr="005D5A45">
        <w:rPr>
          <w:b/>
        </w:rPr>
        <w:t>§ 2</w:t>
      </w:r>
    </w:p>
    <w:p w:rsidR="00FF49DB" w:rsidRDefault="00FF49DB" w:rsidP="00FF49DB">
      <w:pPr>
        <w:spacing w:after="0"/>
        <w:jc w:val="both"/>
      </w:pPr>
      <w:r>
        <w:t xml:space="preserve">Pracodawca zobowiązuje się do: </w:t>
      </w:r>
    </w:p>
    <w:p w:rsidR="00FF49DB" w:rsidRDefault="00FF49DB" w:rsidP="00FF49DB">
      <w:pPr>
        <w:spacing w:after="0"/>
        <w:jc w:val="both"/>
      </w:pPr>
      <w:r>
        <w:t xml:space="preserve">1. zawarcia z bezrobotnym, skierowanym przez Urząd, umowy o pracę w pełnym wymiarze czasu pracy na czas określony min. 18 miesięcy (po zakończeniu okresu refundacji Pracodawca jest zobowiązany do dalszego zatrudnienia skierowanego bezrobotnego przez okres 6 miesięcy w pełnym wymiarze czasu pracy), w trakcie których pracodawca może rozwiązać umowę o pracę tylko w przypadku naruszenia przez pracownika obowiązków pracowniczych </w:t>
      </w:r>
      <w:r>
        <w:br/>
        <w:t xml:space="preserve">- na podstawie art. 52 kodeksu pracy, </w:t>
      </w:r>
    </w:p>
    <w:p w:rsidR="00FF49DB" w:rsidRDefault="00FF49DB" w:rsidP="00FF49DB">
      <w:pPr>
        <w:spacing w:after="0"/>
        <w:jc w:val="both"/>
      </w:pPr>
      <w:r>
        <w:t xml:space="preserve">2. umieszczenia na stanowisku pracy informacji wskazującej, że zatrudnienie współfinansowane jest ze środków Europejskiego Funduszu Społecznego, </w:t>
      </w:r>
    </w:p>
    <w:p w:rsidR="00FF49DB" w:rsidRDefault="00FF49DB" w:rsidP="00FF49DB">
      <w:pPr>
        <w:spacing w:after="0"/>
        <w:jc w:val="both"/>
      </w:pPr>
      <w:r>
        <w:t xml:space="preserve">3. przestrzegania w ramach zawartego stosunku pracy przepisów kodeksu pracy i innych obowiązujących przepisów prawnych, </w:t>
      </w:r>
    </w:p>
    <w:p w:rsidR="00FF49DB" w:rsidRDefault="00FF49DB" w:rsidP="00FF49DB">
      <w:pPr>
        <w:spacing w:after="0"/>
        <w:jc w:val="both"/>
      </w:pPr>
      <w:r>
        <w:lastRenderedPageBreak/>
        <w:t xml:space="preserve">4. ustalenia stawek wynagrodzenia dla bezrobotnego, według zasad obowiązujących pracowników stałych na takich samych lub podobnych stanowiskach pracy, </w:t>
      </w:r>
    </w:p>
    <w:p w:rsidR="00FF49DB" w:rsidRDefault="00FF49DB" w:rsidP="00FF49DB">
      <w:pPr>
        <w:spacing w:after="0"/>
        <w:jc w:val="both"/>
      </w:pPr>
      <w:r>
        <w:t xml:space="preserve">5. przekazania do Urzędu kopii zawartej z bezrobotnym umowy o pracę w terminie 7 dni, licząc od dnia jej zawarcia, </w:t>
      </w:r>
    </w:p>
    <w:p w:rsidR="00FF49DB" w:rsidRDefault="00FF49DB" w:rsidP="00FF49DB">
      <w:pPr>
        <w:spacing w:after="0"/>
        <w:jc w:val="both"/>
      </w:pPr>
      <w:r>
        <w:t xml:space="preserve">6. każdorazowego niezwłocznego informowania Urzędu o zamiarze dokonania zmiany warunków pracy i płacy bezrobotnego, </w:t>
      </w:r>
    </w:p>
    <w:p w:rsidR="00FF49DB" w:rsidRDefault="00FF49DB" w:rsidP="00FF49DB">
      <w:pPr>
        <w:spacing w:after="0"/>
        <w:jc w:val="both"/>
      </w:pPr>
      <w:r>
        <w:t xml:space="preserve">7. nie udzielania bezrobotnemu urlopu bezpłatnego w okresie trwania niniejszej umowy, </w:t>
      </w:r>
    </w:p>
    <w:p w:rsidR="00FF49DB" w:rsidRDefault="00FF49DB" w:rsidP="00FF49DB">
      <w:pPr>
        <w:spacing w:after="0"/>
        <w:jc w:val="both"/>
      </w:pPr>
      <w:r>
        <w:t xml:space="preserve">8. każdorazowego niezwłocznego (nie później niż w terminie 7 dni) pisemnego informowania Urzędu o przypadkach wcześniejszego rozwiązania umowy o pracę z bezrobotnym oraz porzuceniu przez niego pracy, </w:t>
      </w:r>
    </w:p>
    <w:p w:rsidR="00FF49DB" w:rsidRDefault="00FF49DB" w:rsidP="00FF49DB">
      <w:pPr>
        <w:spacing w:after="0"/>
        <w:jc w:val="both"/>
      </w:pPr>
      <w:r>
        <w:t xml:space="preserve">9. przekazywania do Urzędu kopii świadectw pracy w przypadkach wymienionych w ust. 6 w terminie 7 dni licząc </w:t>
      </w:r>
      <w:r>
        <w:br/>
        <w:t xml:space="preserve">od dnia ustania lub wygaśnięcia stosunku pracy, </w:t>
      </w:r>
    </w:p>
    <w:p w:rsidR="00FF49DB" w:rsidRDefault="00FF49DB" w:rsidP="00FF49DB">
      <w:pPr>
        <w:spacing w:after="0"/>
        <w:jc w:val="both"/>
      </w:pPr>
      <w:r>
        <w:t xml:space="preserve">10. niezwłocznego informowania Urzędu o wszelkich zmianach dotyczących danych Pracodawcy. </w:t>
      </w:r>
    </w:p>
    <w:p w:rsidR="00FF49DB" w:rsidRPr="0004764E" w:rsidRDefault="00FF49DB" w:rsidP="00FF49DB">
      <w:pPr>
        <w:spacing w:after="0"/>
        <w:jc w:val="both"/>
      </w:pPr>
      <w:r>
        <w:t xml:space="preserve">11. </w:t>
      </w:r>
      <w:r w:rsidRPr="0004764E">
        <w:t xml:space="preserve">Udokumentowania utrzymania zatrudnienia przez okres, o którym mowa w ust. 1 poprzez złożenie druków </w:t>
      </w:r>
      <w:r w:rsidRPr="0004764E">
        <w:br/>
        <w:t xml:space="preserve">ZUS RCA - na każde wezwanie Urzędu.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12. przechowywania dokumentacji dot. realizacji niniejszej umowy </w:t>
      </w:r>
      <w:r w:rsidR="006F12CA" w:rsidRPr="0004764E">
        <w:t>przez 10 lat od dnia zawarcia niniejszej umowy.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3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Urząd zobowiązuje się do: 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1. skierowania do Pracodawcy bezrobotnego na zasadach określonych w § 1 umowy, 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>2. na wniosek Pracodawcy</w:t>
      </w:r>
      <w:r w:rsidR="006F12CA" w:rsidRPr="0004764E">
        <w:t>,</w:t>
      </w:r>
      <w:r w:rsidRPr="0004764E">
        <w:t xml:space="preserve"> refundowania części kosztów wynagrodzenia i składek na ubezpieczenia społeczne </w:t>
      </w:r>
      <w:r w:rsidRPr="0004764E">
        <w:br/>
        <w:t xml:space="preserve">za skierowanego bezrobotnego w wysokości do 861,40 zł miesięcznie - przez okres podany w § 1 ust. 2. </w:t>
      </w:r>
    </w:p>
    <w:p w:rsidR="00FF49DB" w:rsidRPr="0004764E" w:rsidRDefault="00FF49DB" w:rsidP="00FF49DB">
      <w:pPr>
        <w:spacing w:after="0" w:line="240" w:lineRule="auto"/>
        <w:jc w:val="center"/>
        <w:rPr>
          <w:b/>
        </w:rPr>
      </w:pPr>
      <w:r w:rsidRPr="0004764E">
        <w:rPr>
          <w:b/>
        </w:rPr>
        <w:t>§ 4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1. W przypadku niewywiązania się z warunku o którym mowa § 2 ust. 1 Pracodawca jest obowiązany do zwrotu: 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- kwoty otrzymanej refundacji wraz z odsetkami ustawowymi naliczonymi od dnia otrzymania pierwszej refundacji, </w:t>
      </w:r>
      <w:r w:rsidRPr="0004764E">
        <w:br/>
        <w:t xml:space="preserve">w terminie 30 dni od dnia doręczenia wezwania Urzędu (jeżeli niespełnienie obowiązku nastąpiło w okresie do 12 miesięcy od dnia zatrudnienia bezrobotnego) 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lub - kwoty ustalonej proporcjonalnie do okresu nieutrzymania zatrudnienia wraz z odsetkami ustawowymi naliczonymi od dnia otrzymania pierwszej refundacji, w terminie 30 dni od dnia doręczenia wezwania Urzędu (jeżeli niespełnienie obowiązku nastąpiło w okresie 6 miesięcy po zakończeniu okresu refundacji). </w:t>
      </w:r>
    </w:p>
    <w:p w:rsidR="00FF49DB" w:rsidRPr="0004764E" w:rsidRDefault="00FF49DB" w:rsidP="00FF49DB">
      <w:pPr>
        <w:spacing w:after="0" w:line="240" w:lineRule="auto"/>
        <w:jc w:val="both"/>
      </w:pPr>
      <w:r w:rsidRPr="0004764E">
        <w:t xml:space="preserve">2. </w:t>
      </w:r>
      <w:r w:rsidR="006F12CA" w:rsidRPr="0004764E">
        <w:t>Jedynie w</w:t>
      </w:r>
      <w:r w:rsidRPr="0004764E">
        <w:t xml:space="preserve"> przypadku rozwiązania umowy o pracę przez skierowanego bezrobotnego</w:t>
      </w:r>
      <w:r w:rsidR="006F12CA" w:rsidRPr="0004764E">
        <w:t xml:space="preserve"> (wypowiedzenie lub rozwiązanie bez wypowiedzenia)</w:t>
      </w:r>
      <w:r w:rsidRPr="0004764E">
        <w:t xml:space="preserve">, rozwiązania z nim umowy o pracę na podstawie art. 52 ustawy z dnia 26 czerwca 1974 r. – Kodeks pracy lub wygaśnięcia stosunku pracy skierowanego bezrobotnego Pracodawca nie zwraca refundacji otrzymanej za okres zatrudnienia skierowanego bezrobotnego.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5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1. Pracodawca w okresie refundacji przedkłada co miesiąc w Urzędzie wniosek o refundację części kosztów wynagrodzenia i składek na ubezpieczenia społeczne (wraz z wymaganymi załącznikami). Wzór wniosku o refundację stanowi załącznik do niniejszej umowy.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2. Refundacja nastąpi w terminie do 30 dni od daty złożenia </w:t>
      </w:r>
      <w:r w:rsidR="006F12CA" w:rsidRPr="0004764E">
        <w:t xml:space="preserve">prawidłowego i </w:t>
      </w:r>
      <w:r w:rsidRPr="0004764E">
        <w:t xml:space="preserve">kompletnego wniosku.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3. W przypadku zwłoki w zapłacie odsetki nie przysługują.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4. Roszczenia </w:t>
      </w:r>
      <w:r w:rsidR="006F12CA" w:rsidRPr="0004764E">
        <w:t xml:space="preserve">Pracodawcy </w:t>
      </w:r>
      <w:r w:rsidRPr="0004764E">
        <w:t xml:space="preserve">z tytułu należnych świadczeń ulegają przedawnieniu z upływem 12 miesięcy od dnia, w którym roszczenie stało się wymagalne.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6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1. Refundacja części kosztów wynagrodzenia i składek na ubezpieczenia społeczne w ramach bonu zatrudnieniowego stanowi pomoc </w:t>
      </w:r>
      <w:r w:rsidRPr="0004764E">
        <w:rPr>
          <w:i/>
        </w:rPr>
        <w:t xml:space="preserve">de </w:t>
      </w:r>
      <w:proofErr w:type="spellStart"/>
      <w:r w:rsidRPr="0004764E">
        <w:rPr>
          <w:i/>
        </w:rPr>
        <w:t>minimis</w:t>
      </w:r>
      <w:proofErr w:type="spellEnd"/>
      <w:r w:rsidRPr="0004764E">
        <w:t xml:space="preserve">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2. Dniem udzielenia pomocy </w:t>
      </w:r>
      <w:r w:rsidRPr="0004764E">
        <w:rPr>
          <w:i/>
        </w:rPr>
        <w:t xml:space="preserve">de </w:t>
      </w:r>
      <w:proofErr w:type="spellStart"/>
      <w:r w:rsidRPr="0004764E">
        <w:rPr>
          <w:i/>
        </w:rPr>
        <w:t>minimis</w:t>
      </w:r>
      <w:proofErr w:type="spellEnd"/>
      <w:r w:rsidRPr="0004764E">
        <w:t xml:space="preserve"> jest dzień zawarcia niniejszej umowy.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3. Pracodawca jest zobowiązany do przechowywania dokumentów związanych z pomocą </w:t>
      </w:r>
      <w:r w:rsidRPr="0004764E">
        <w:rPr>
          <w:i/>
        </w:rPr>
        <w:t xml:space="preserve">de </w:t>
      </w:r>
      <w:proofErr w:type="spellStart"/>
      <w:r w:rsidRPr="0004764E">
        <w:rPr>
          <w:i/>
        </w:rPr>
        <w:t>minimis</w:t>
      </w:r>
      <w:proofErr w:type="spellEnd"/>
      <w:r w:rsidRPr="0004764E">
        <w:t xml:space="preserve"> przez okres </w:t>
      </w:r>
      <w:r w:rsidRPr="0004764E">
        <w:br/>
        <w:t xml:space="preserve">10 lat od jej przyznania.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7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Pracodawca umożliwi Urzędowi oraz instytucjom krajowym i instytucjom Unii Europejskiej, wyznaczonym </w:t>
      </w:r>
      <w:r w:rsidRPr="0004764E">
        <w:br/>
        <w:t xml:space="preserve">w dokumentach programowych Programu Operacyjnego Wiedza Edukacja Rozwój, przeprowadzenie wizyt monitorujących wraz z udostępnieniem dokumentów dotyczących realizacji niniejszej umowy. </w:t>
      </w:r>
    </w:p>
    <w:p w:rsidR="0046383F" w:rsidRPr="0004764E" w:rsidRDefault="0046383F" w:rsidP="00FF49DB">
      <w:pPr>
        <w:spacing w:after="0"/>
        <w:jc w:val="center"/>
        <w:rPr>
          <w:b/>
        </w:rPr>
      </w:pP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8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1. W przypadku udaremnienia lub utrudnienia kontroli określonej w § 7 Urząd zastrzega sobie prawo rozwiązania umowy ze skutkiem natychmiastowym. W takim przypadku Pracodawca zobowiązany jest dokonać zwrotu </w:t>
      </w:r>
      <w:r w:rsidRPr="0004764E">
        <w:lastRenderedPageBreak/>
        <w:t xml:space="preserve">przekazanych środków wraz z odsetkami ustawowymi naliczonymi od całości kwoty udzielonej pomocy od dnia wypłaty pierwszego dofinansowania – w terminie 30 dni od dnia doręczenia wezwania Urzędu.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2. W przypadku nie dotrzymania pozostałych warunków wskazanych w niniejszej umowie lub złożenia niezgodnego z prawdą oświadczenia na wniosku, na podstawie którego zawarto umowę, Pracodawca zobowiązany jest dokonać zwrotu przekazanych środków wraz z odsetkami ustawowymi naliczonymi od całości kwoty udzielonej pomocy od dnia wypłaty pierwszego dofinansowania – w terminie 30 dni od dnia doręczenia wezwania Urzędu.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9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Wszystkie zmiany </w:t>
      </w:r>
      <w:r w:rsidR="006F12CA" w:rsidRPr="0004764E">
        <w:t xml:space="preserve">i uzupełnienia </w:t>
      </w:r>
      <w:r w:rsidRPr="0004764E">
        <w:t xml:space="preserve">umowy wymagają formy pisemnej pod rygorem nieważności.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10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Projekt jest współfinansowany ze środków Europejskiego Funduszu Społecznego w ramach Osi priorytetowej I „Osoby młode na rynku pracy” Działanie 1.1 „Wsparcie osób młodych pozostających bez pracy na regionalnym rynku pracy – projekty pozakonkursowe” Poddziałanie 1.1.1 „Wsparcie udzielane z Europejskiego Funduszu Społecznego” Programu Operacyjnego Wiedza Edukacja Rozwój.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11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W zakresie niniejszej umowy mają zastosowanie przepisy: </w:t>
      </w:r>
    </w:p>
    <w:p w:rsidR="00FF49DB" w:rsidRPr="0004764E" w:rsidRDefault="00FF49DB" w:rsidP="00FF49DB">
      <w:pPr>
        <w:spacing w:after="0"/>
        <w:jc w:val="both"/>
      </w:pPr>
      <w:r w:rsidRPr="0004764E">
        <w:t>1. Ustawa z dnia 20 kwietnia 2004 r. o promocji zatrudnienia i instytucjach rynku pr</w:t>
      </w:r>
      <w:r w:rsidR="0004764E">
        <w:t>acy (tekst jednolity Dz. U. 2021 poz. 1100</w:t>
      </w:r>
      <w:r w:rsidRPr="0004764E">
        <w:t xml:space="preserve"> z </w:t>
      </w:r>
      <w:proofErr w:type="spellStart"/>
      <w:r w:rsidRPr="0004764E">
        <w:t>późn</w:t>
      </w:r>
      <w:proofErr w:type="spellEnd"/>
      <w:r w:rsidRPr="0004764E">
        <w:t xml:space="preserve">. zm.),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2. Rozporządzenie komisji (UE) Nr 1407/2013 z dnia 18 grudnia 2013 r. w sprawie stosowania art. 107 i 108 Traktatu </w:t>
      </w:r>
      <w:r w:rsidRPr="0004764E">
        <w:br/>
        <w:t xml:space="preserve">o funkcjonowaniu Unii Europejskiej do pomocy de </w:t>
      </w:r>
      <w:proofErr w:type="spellStart"/>
      <w:r w:rsidRPr="0004764E">
        <w:t>minimis</w:t>
      </w:r>
      <w:proofErr w:type="spellEnd"/>
      <w:r w:rsidRPr="0004764E">
        <w:t xml:space="preserve"> (Dz. Urz. UE L 352 z 24.12.2013) lub rozporządzenie komisji (UE) Nr 717/2014 z dnia 27 czerwca 2014r. w sprawie stosowania art. 107 i 108 Traktatu o funkcjonowaniu Unii Europejskiej do pomocy de </w:t>
      </w:r>
      <w:proofErr w:type="spellStart"/>
      <w:r w:rsidRPr="0004764E">
        <w:t>minimis</w:t>
      </w:r>
      <w:proofErr w:type="spellEnd"/>
      <w:r w:rsidRPr="0004764E">
        <w:t xml:space="preserve"> w sektorze rybołówstwa i akwakultury (Dz. Urz. UE L 190 z 28.06.2014) lub rozporządzenie (UE) Nr 1408/2013 z dnia 18 grudnia 2013r. w sprawie stosowania art. 107 i 108 Traktatu </w:t>
      </w:r>
      <w:r w:rsidRPr="0004764E">
        <w:br/>
        <w:t xml:space="preserve">o funkcjonowaniu Unii Europejskiej do pomocy de </w:t>
      </w:r>
      <w:proofErr w:type="spellStart"/>
      <w:r w:rsidRPr="0004764E">
        <w:t>minimis</w:t>
      </w:r>
      <w:proofErr w:type="spellEnd"/>
      <w:r w:rsidRPr="0004764E">
        <w:t xml:space="preserve"> w sektorze rolnym (Dz. Urz. UE L 352 z 24.12.2013), 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3. Kodeks Pracy (Dz.U. z 2020r. poz. 1320 z </w:t>
      </w:r>
      <w:proofErr w:type="spellStart"/>
      <w:r w:rsidRPr="0004764E">
        <w:t>późn</w:t>
      </w:r>
      <w:proofErr w:type="spellEnd"/>
      <w:r w:rsidRPr="0004764E">
        <w:t xml:space="preserve">. zm.)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12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W zakresie nieuregulowanym niniejszą umową mają zastosowanie przepisy Kodeksu Cywilnego.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13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Wszelkie mogące wynikać w przyszłości spory, wynikające z niniejszej umowy rozstrzygać będzie sąd właściwy </w:t>
      </w:r>
      <w:r w:rsidRPr="0004764E">
        <w:br/>
        <w:t xml:space="preserve">dla siedziby Urzędu. </w:t>
      </w:r>
    </w:p>
    <w:p w:rsidR="00FF49DB" w:rsidRPr="0004764E" w:rsidRDefault="00FF49DB" w:rsidP="00FF49DB">
      <w:pPr>
        <w:spacing w:after="0"/>
        <w:jc w:val="center"/>
        <w:rPr>
          <w:b/>
        </w:rPr>
      </w:pPr>
      <w:r w:rsidRPr="0004764E">
        <w:rPr>
          <w:b/>
        </w:rPr>
        <w:t>§ 14</w:t>
      </w:r>
    </w:p>
    <w:p w:rsidR="00FF49DB" w:rsidRPr="0004764E" w:rsidRDefault="00FF49DB" w:rsidP="00FF49DB">
      <w:pPr>
        <w:spacing w:after="0"/>
        <w:jc w:val="both"/>
      </w:pPr>
      <w:r w:rsidRPr="0004764E">
        <w:t xml:space="preserve">Umowę sporządzono w trzech jednobrzmiących egzemplarzach, w tym dwa dla Urzędu i jeden dla Pracodawcy. </w:t>
      </w:r>
    </w:p>
    <w:p w:rsidR="00FF49DB" w:rsidRPr="0004764E" w:rsidRDefault="00FF49DB" w:rsidP="00FF49DB">
      <w:pPr>
        <w:jc w:val="both"/>
      </w:pPr>
    </w:p>
    <w:p w:rsidR="00FF49DB" w:rsidRPr="0004764E" w:rsidRDefault="00FF49DB" w:rsidP="00FF49DB">
      <w:pPr>
        <w:jc w:val="both"/>
      </w:pP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…..</w:t>
      </w:r>
      <w:r w:rsidRPr="00115064">
        <w:rPr>
          <w:rFonts w:ascii="Calibri" w:hAnsi="Calibri" w:cs="Calibri"/>
        </w:rPr>
        <w:t>……….....…....……</w:t>
      </w:r>
      <w:r>
        <w:rPr>
          <w:rFonts w:ascii="Calibri" w:hAnsi="Calibri" w:cs="Calibri"/>
        </w:rPr>
        <w:t>………………….……….</w:t>
      </w:r>
      <w:r w:rsidRPr="00115064">
        <w:rPr>
          <w:rFonts w:ascii="Calibri" w:hAnsi="Calibri" w:cs="Calibri"/>
        </w:rPr>
        <w:t>……..……</w:t>
      </w:r>
      <w:r w:rsidRPr="00115064">
        <w:rPr>
          <w:rFonts w:ascii="Calibri" w:hAnsi="Calibri" w:cs="Calibri"/>
        </w:rPr>
        <w:tab/>
        <w:t xml:space="preserve">  </w:t>
      </w:r>
      <w:r w:rsidR="00D35A30">
        <w:rPr>
          <w:rFonts w:ascii="Calibri" w:hAnsi="Calibri" w:cs="Calibri"/>
        </w:rPr>
        <w:t xml:space="preserve">                                   </w:t>
      </w:r>
      <w:r w:rsidRPr="0011506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……………….</w:t>
      </w:r>
      <w:r w:rsidRPr="0011506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………………………………</w:t>
      </w:r>
    </w:p>
    <w:p w:rsidR="00FF49DB" w:rsidRPr="009E1D71" w:rsidRDefault="00FF49DB" w:rsidP="00FF49DB">
      <w:pPr>
        <w:pStyle w:val="Bezodstpw"/>
        <w:jc w:val="both"/>
        <w:rPr>
          <w:rFonts w:ascii="Calibri" w:hAnsi="Calibri" w:cs="Calibri"/>
          <w:sz w:val="20"/>
        </w:rPr>
      </w:pPr>
      <w:r w:rsidRPr="009E1D71">
        <w:rPr>
          <w:rFonts w:ascii="Calibri" w:hAnsi="Calibri" w:cs="Calibri"/>
          <w:sz w:val="20"/>
        </w:rPr>
        <w:t>pieczęć firmowa Urzędu</w:t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Pr="009E1D71">
        <w:rPr>
          <w:rFonts w:ascii="Calibri" w:hAnsi="Calibri" w:cs="Calibri"/>
          <w:sz w:val="20"/>
        </w:rPr>
        <w:tab/>
      </w:r>
      <w:r w:rsidR="00D35A30">
        <w:rPr>
          <w:rFonts w:ascii="Calibri" w:hAnsi="Calibri" w:cs="Calibri"/>
          <w:sz w:val="20"/>
        </w:rPr>
        <w:t xml:space="preserve">                                                           </w:t>
      </w:r>
      <w:r w:rsidRPr="009E1D71">
        <w:rPr>
          <w:rFonts w:ascii="Calibri" w:hAnsi="Calibri" w:cs="Calibri"/>
          <w:sz w:val="20"/>
        </w:rPr>
        <w:t xml:space="preserve"> pieczęć firmowa Pracodawcy</w:t>
      </w: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…….…</w:t>
      </w:r>
      <w:r w:rsidRPr="00115064">
        <w:rPr>
          <w:rFonts w:ascii="Calibri" w:hAnsi="Calibri" w:cs="Calibri"/>
        </w:rPr>
        <w:t>…………….......………</w:t>
      </w:r>
      <w:r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………….</w:t>
      </w:r>
      <w:r w:rsidRPr="00115064">
        <w:rPr>
          <w:rFonts w:ascii="Calibri" w:hAnsi="Calibri" w:cs="Calibri"/>
        </w:rPr>
        <w:t>…</w:t>
      </w:r>
      <w:r w:rsidRPr="0011506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D35A30">
        <w:rPr>
          <w:rFonts w:ascii="Calibri" w:hAnsi="Calibri" w:cs="Calibri"/>
        </w:rPr>
        <w:t xml:space="preserve">                                    </w:t>
      </w:r>
      <w:r>
        <w:rPr>
          <w:rFonts w:ascii="Calibri" w:hAnsi="Calibri" w:cs="Calibri"/>
        </w:rPr>
        <w:t xml:space="preserve">………….……………………………….………………………                        </w:t>
      </w:r>
    </w:p>
    <w:p w:rsidR="00FF49DB" w:rsidRPr="004A3134" w:rsidRDefault="00FF49DB" w:rsidP="00FF49DB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podpis i pieczątka osoby</w:t>
      </w:r>
      <w:r w:rsidRPr="009E1D71">
        <w:rPr>
          <w:rFonts w:ascii="Calibri" w:hAnsi="Calibri" w:cs="Calibri"/>
          <w:sz w:val="20"/>
        </w:rPr>
        <w:t xml:space="preserve"> upoważnionej                 </w:t>
      </w:r>
      <w:r>
        <w:rPr>
          <w:rFonts w:ascii="Calibri" w:hAnsi="Calibri" w:cs="Calibri"/>
          <w:sz w:val="20"/>
        </w:rPr>
        <w:tab/>
      </w:r>
      <w:r w:rsidR="00D35A30">
        <w:rPr>
          <w:rFonts w:ascii="Calibri" w:hAnsi="Calibri" w:cs="Calibri"/>
          <w:sz w:val="20"/>
        </w:rPr>
        <w:t xml:space="preserve">                                                            </w:t>
      </w:r>
      <w:r w:rsidRPr="009E1D71">
        <w:rPr>
          <w:rFonts w:ascii="Calibri" w:hAnsi="Calibri" w:cs="Calibri"/>
          <w:sz w:val="20"/>
        </w:rPr>
        <w:t>podpis i pieczątka Pracodawcy</w:t>
      </w: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F49DB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</w:p>
    <w:p w:rsidR="00FF49DB" w:rsidRPr="00115064" w:rsidRDefault="00FF49DB" w:rsidP="00FF49DB">
      <w:pPr>
        <w:pStyle w:val="Bezodstpw"/>
        <w:jc w:val="both"/>
        <w:rPr>
          <w:rFonts w:ascii="Calibri" w:hAnsi="Calibri" w:cs="Calibri"/>
        </w:rPr>
      </w:pPr>
      <w:r w:rsidRPr="00115064">
        <w:rPr>
          <w:rFonts w:ascii="Calibri" w:hAnsi="Calibri" w:cs="Calibri"/>
        </w:rPr>
        <w:t>..…………</w:t>
      </w:r>
      <w:r>
        <w:rPr>
          <w:rFonts w:ascii="Calibri" w:hAnsi="Calibri" w:cs="Calibri"/>
        </w:rPr>
        <w:t>……………………….</w:t>
      </w:r>
      <w:r w:rsidRPr="00115064">
        <w:rPr>
          <w:rFonts w:ascii="Calibri" w:hAnsi="Calibri" w:cs="Calibri"/>
        </w:rPr>
        <w:t>.…...……</w:t>
      </w:r>
      <w:r>
        <w:rPr>
          <w:rFonts w:ascii="Calibri" w:hAnsi="Calibri" w:cs="Calibri"/>
        </w:rPr>
        <w:t>…………….</w:t>
      </w:r>
      <w:r w:rsidRPr="00115064">
        <w:rPr>
          <w:rFonts w:ascii="Calibri" w:hAnsi="Calibri" w:cs="Calibri"/>
        </w:rPr>
        <w:t>….………</w:t>
      </w:r>
    </w:p>
    <w:p w:rsidR="00FF49DB" w:rsidRPr="00E53A5A" w:rsidRDefault="00FF49DB" w:rsidP="00FF49DB">
      <w:pPr>
        <w:pStyle w:val="Bezodstpw"/>
        <w:jc w:val="both"/>
        <w:rPr>
          <w:rFonts w:ascii="Calibri" w:hAnsi="Calibri" w:cs="Calibri"/>
          <w:sz w:val="20"/>
        </w:rPr>
      </w:pPr>
      <w:r w:rsidRPr="009E1D71">
        <w:rPr>
          <w:rFonts w:ascii="Calibri" w:hAnsi="Calibri" w:cs="Calibri"/>
          <w:sz w:val="20"/>
        </w:rPr>
        <w:t>podpis i pieczątka Głównego Księgowego Urzędu</w:t>
      </w:r>
    </w:p>
    <w:p w:rsidR="00FF49DB" w:rsidRPr="00866168" w:rsidRDefault="00FF49DB">
      <w:pPr>
        <w:rPr>
          <w:rFonts w:cstheme="minorHAnsi"/>
          <w:sz w:val="18"/>
          <w:szCs w:val="18"/>
        </w:rPr>
      </w:pPr>
    </w:p>
    <w:sectPr w:rsidR="00FF49DB" w:rsidRPr="00866168" w:rsidSect="00202E30">
      <w:footerReference w:type="default" r:id="rId10"/>
      <w:footerReference w:type="first" r:id="rId11"/>
      <w:pgSz w:w="11900" w:h="16840" w:code="9"/>
      <w:pgMar w:top="426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4F" w:rsidRDefault="00E5064F" w:rsidP="00511A47">
      <w:pPr>
        <w:spacing w:after="0" w:line="240" w:lineRule="auto"/>
      </w:pPr>
      <w:r>
        <w:separator/>
      </w:r>
    </w:p>
  </w:endnote>
  <w:endnote w:type="continuationSeparator" w:id="0">
    <w:p w:rsidR="00E5064F" w:rsidRDefault="00E5064F" w:rsidP="005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3D" w:rsidRDefault="0067473D" w:rsidP="0067473D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3D" w:rsidRDefault="0067473D" w:rsidP="0067473D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522DE5A" wp14:editId="45B8FBDC">
              <wp:simplePos x="0" y="0"/>
              <wp:positionH relativeFrom="column">
                <wp:posOffset>1633855</wp:posOffset>
              </wp:positionH>
              <wp:positionV relativeFrom="paragraph">
                <wp:posOffset>291465</wp:posOffset>
              </wp:positionV>
              <wp:extent cx="3655695" cy="611505"/>
              <wp:effectExtent l="0" t="0" r="1905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473D" w:rsidRPr="00866168" w:rsidRDefault="0067473D" w:rsidP="0067473D">
                          <w:pPr>
                            <w:pStyle w:val="NormalnyWeb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ul. Ignacego Krasickiego 17A, 42-500 Będzin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</w:r>
                          <w:r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t>(32) 729-59-41  (32) 267-30-03</w:t>
                          </w:r>
                          <w:r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br/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www: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bedzin.praca.gov.pl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  <w:t xml:space="preserve">e-mail </w:t>
                          </w:r>
                          <w:hyperlink r:id="rId1" w:history="1">
                            <w:r w:rsidRPr="00866168">
                              <w:rPr>
                                <w:rStyle w:val="Hipercz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pup@pup.bedzin.pl</w:t>
                            </w:r>
                          </w:hyperlink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67473D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</w:t>
                          </w:r>
                        </w:p>
                        <w:p w:rsidR="0067473D" w:rsidRPr="00137499" w:rsidRDefault="0067473D" w:rsidP="0067473D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2DE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8.65pt;margin-top:22.95pt;width:287.85pt;height:48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" stroked="f">
              <v:textbox>
                <w:txbxContent>
                  <w:p w:rsidR="0067473D" w:rsidRPr="00866168" w:rsidRDefault="0067473D" w:rsidP="0067473D">
                    <w:pPr>
                      <w:pStyle w:val="NormalnyWeb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ul. Ignacego Krasickiego 17A, 42-500 Będzin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</w:r>
                    <w:r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t>(32) 729-59-41  (32) 267-30-03</w:t>
                    </w:r>
                    <w:r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br/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www: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bedzin.praca.gov.pl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  <w:t xml:space="preserve">e-mail </w:t>
                    </w:r>
                    <w:hyperlink r:id="rId2" w:history="1">
                      <w:r w:rsidRPr="00866168">
                        <w:rPr>
                          <w:rStyle w:val="Hipercze"/>
                          <w:rFonts w:asciiTheme="minorHAnsi" w:hAnsiTheme="minorHAnsi" w:cstheme="minorHAnsi"/>
                          <w:sz w:val="16"/>
                          <w:szCs w:val="16"/>
                        </w:rPr>
                        <w:t>pup@pup.bedzin.pl</w:t>
                      </w:r>
                    </w:hyperlink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67473D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</w:t>
                    </w:r>
                  </w:p>
                  <w:p w:rsidR="0067473D" w:rsidRPr="00137499" w:rsidRDefault="0067473D" w:rsidP="0067473D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3069A" wp14:editId="5D41406C">
              <wp:simplePos x="0" y="0"/>
              <wp:positionH relativeFrom="column">
                <wp:posOffset>-379095</wp:posOffset>
              </wp:positionH>
              <wp:positionV relativeFrom="paragraph">
                <wp:posOffset>130810</wp:posOffset>
              </wp:positionV>
              <wp:extent cx="7112635" cy="6350"/>
              <wp:effectExtent l="0" t="19050" r="31115" b="317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12635" cy="63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312AB" id="Łącznik prosty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85pt,10.3pt" to="530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" strokecolor="#70ad47 [3209]" strokeweight="3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54B79E0" wp14:editId="2B8F520E">
          <wp:simplePos x="0" y="0"/>
          <wp:positionH relativeFrom="margin">
            <wp:posOffset>400685</wp:posOffset>
          </wp:positionH>
          <wp:positionV relativeFrom="paragraph">
            <wp:posOffset>137795</wp:posOffset>
          </wp:positionV>
          <wp:extent cx="773180" cy="336243"/>
          <wp:effectExtent l="0" t="0" r="8255" b="3117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80" cy="3362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reflection stA="61000" endPos="65000" dist="50800" dir="5400000" sy="-100000" algn="bl" rotWithShape="0"/>
                  </a:effectLst>
                </pic:spPr>
              </pic:pic>
            </a:graphicData>
          </a:graphic>
        </wp:anchor>
      </w:drawing>
    </w:r>
  </w:p>
  <w:p w:rsidR="00511A47" w:rsidRDefault="0067473D" w:rsidP="00511A47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4BA819" wp14:editId="557C85B9">
              <wp:simplePos x="0" y="0"/>
              <wp:positionH relativeFrom="page">
                <wp:posOffset>271145</wp:posOffset>
              </wp:positionH>
              <wp:positionV relativeFrom="paragraph">
                <wp:posOffset>226695</wp:posOffset>
              </wp:positionV>
              <wp:extent cx="2226310" cy="448310"/>
              <wp:effectExtent l="0" t="0" r="2540" b="889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473D" w:rsidRPr="00866168" w:rsidRDefault="0067473D" w:rsidP="0067473D">
                          <w:pPr>
                            <w:jc w:val="center"/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</w:pP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 xml:space="preserve">Powiatowy Urząd Pracy </w:t>
                          </w: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br/>
                            <w:t>w Będzinie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BA8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.35pt;margin-top:17.85pt;width:175.3pt;height:3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" stroked="f">
              <v:textbox>
                <w:txbxContent>
                  <w:p w:rsidR="0067473D" w:rsidRPr="00866168" w:rsidRDefault="0067473D" w:rsidP="0067473D">
                    <w:pPr>
                      <w:jc w:val="center"/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</w:pP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 xml:space="preserve">Powiatowy Urząd Pracy </w:t>
                    </w: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br/>
                      <w:t>w Będzinie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511A47" w:rsidRDefault="00511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4F" w:rsidRDefault="00E5064F" w:rsidP="00511A47">
      <w:pPr>
        <w:spacing w:after="0" w:line="240" w:lineRule="auto"/>
      </w:pPr>
      <w:r>
        <w:separator/>
      </w:r>
    </w:p>
  </w:footnote>
  <w:footnote w:type="continuationSeparator" w:id="0">
    <w:p w:rsidR="00E5064F" w:rsidRDefault="00E5064F" w:rsidP="0051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3C2766"/>
    <w:multiLevelType w:val="hybridMultilevel"/>
    <w:tmpl w:val="77A2167C"/>
    <w:lvl w:ilvl="0" w:tplc="DAFA5E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A25"/>
    <w:multiLevelType w:val="hybridMultilevel"/>
    <w:tmpl w:val="F604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660AE"/>
    <w:multiLevelType w:val="hybridMultilevel"/>
    <w:tmpl w:val="81704AD0"/>
    <w:lvl w:ilvl="0" w:tplc="48CAFE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26C83"/>
    <w:multiLevelType w:val="hybridMultilevel"/>
    <w:tmpl w:val="7BC24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47"/>
    <w:rsid w:val="00043AE1"/>
    <w:rsid w:val="0004764E"/>
    <w:rsid w:val="00085AF6"/>
    <w:rsid w:val="00137499"/>
    <w:rsid w:val="001A7853"/>
    <w:rsid w:val="001E4656"/>
    <w:rsid w:val="00202E30"/>
    <w:rsid w:val="00295380"/>
    <w:rsid w:val="002B364C"/>
    <w:rsid w:val="003234A2"/>
    <w:rsid w:val="003352B9"/>
    <w:rsid w:val="00354B57"/>
    <w:rsid w:val="00364177"/>
    <w:rsid w:val="00385ADA"/>
    <w:rsid w:val="0041027E"/>
    <w:rsid w:val="00422229"/>
    <w:rsid w:val="0046383F"/>
    <w:rsid w:val="00511A47"/>
    <w:rsid w:val="00517CF4"/>
    <w:rsid w:val="00552F0C"/>
    <w:rsid w:val="005D62E9"/>
    <w:rsid w:val="005F281A"/>
    <w:rsid w:val="00646E8D"/>
    <w:rsid w:val="0067473D"/>
    <w:rsid w:val="006B793E"/>
    <w:rsid w:val="006F12CA"/>
    <w:rsid w:val="0072571B"/>
    <w:rsid w:val="0077608A"/>
    <w:rsid w:val="007859E8"/>
    <w:rsid w:val="00866168"/>
    <w:rsid w:val="00926B52"/>
    <w:rsid w:val="009A3B2A"/>
    <w:rsid w:val="009A5AB4"/>
    <w:rsid w:val="00A01A0D"/>
    <w:rsid w:val="00BA69E0"/>
    <w:rsid w:val="00C424AC"/>
    <w:rsid w:val="00C855F2"/>
    <w:rsid w:val="00C87A5B"/>
    <w:rsid w:val="00D267B4"/>
    <w:rsid w:val="00D330CB"/>
    <w:rsid w:val="00D35A30"/>
    <w:rsid w:val="00E246F0"/>
    <w:rsid w:val="00E37700"/>
    <w:rsid w:val="00E5064F"/>
    <w:rsid w:val="00E66BD7"/>
    <w:rsid w:val="00ED6D21"/>
    <w:rsid w:val="00F31C73"/>
    <w:rsid w:val="00F70003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584EA1F"/>
  <w15:docId w15:val="{EBBC2555-530B-4D8A-9CEF-D1F1477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380"/>
  </w:style>
  <w:style w:type="paragraph" w:styleId="Nagwek1">
    <w:name w:val="heading 1"/>
    <w:basedOn w:val="Normalny"/>
    <w:next w:val="Normalny"/>
    <w:link w:val="Nagwek1Znak"/>
    <w:qFormat/>
    <w:rsid w:val="00552F0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1A47"/>
  </w:style>
  <w:style w:type="paragraph" w:styleId="Stopka">
    <w:name w:val="footer"/>
    <w:basedOn w:val="Normalny"/>
    <w:link w:val="Stopka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47"/>
  </w:style>
  <w:style w:type="paragraph" w:styleId="NormalnyWeb">
    <w:name w:val="Normal (Web)"/>
    <w:basedOn w:val="Normalny"/>
    <w:uiPriority w:val="99"/>
    <w:unhideWhenUsed/>
    <w:rsid w:val="0051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1A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F281A"/>
    <w:rPr>
      <w:color w:val="808080"/>
    </w:rPr>
  </w:style>
  <w:style w:type="paragraph" w:styleId="Bezodstpw">
    <w:name w:val="No Spacing"/>
    <w:uiPriority w:val="1"/>
    <w:qFormat/>
    <w:rsid w:val="005F28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46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52F0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w4ustart">
    <w:name w:val="w4_ust_art"/>
    <w:basedOn w:val="Normalny"/>
    <w:qFormat/>
    <w:rsid w:val="00422229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422229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up@pup.bedzin.pl" TargetMode="External"/><Relationship Id="rId1" Type="http://schemas.openxmlformats.org/officeDocument/2006/relationships/hyperlink" Target="mailto:pup@pup.bedz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Olesinski</dc:creator>
  <cp:keywords/>
  <dc:description/>
  <cp:lastModifiedBy>Karolina Blecharz</cp:lastModifiedBy>
  <cp:revision>7</cp:revision>
  <cp:lastPrinted>2021-04-27T05:34:00Z</cp:lastPrinted>
  <dcterms:created xsi:type="dcterms:W3CDTF">2021-09-22T12:37:00Z</dcterms:created>
  <dcterms:modified xsi:type="dcterms:W3CDTF">2021-10-19T06:00:00Z</dcterms:modified>
</cp:coreProperties>
</file>