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806394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bCs/>
          <w:noProof/>
          <w:sz w:val="21"/>
          <w:szCs w:val="21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margin-left:49.55pt;margin-top:1.05pt;width:175.3pt;height:35.3pt;z-index:25165824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<v:textbox>
              <w:txbxContent>
                <w:p w:rsidR="006B60FB" w:rsidRPr="00866168" w:rsidRDefault="006B60FB" w:rsidP="00F82610">
                  <w:pPr>
                    <w:jc w:val="center"/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</w:pP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t xml:space="preserve">Powiatowy Urząd Pracy </w:t>
                  </w: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br/>
                    <w:t>w Będzinie</w:t>
                  </w:r>
                </w:p>
              </w:txbxContent>
            </v:textbox>
            <w10:wrap type="square" anchorx="page"/>
          </v:shape>
        </w:pict>
      </w:r>
      <w:r w:rsidR="007B0A87" w:rsidRPr="006B60FB"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anchor distT="0" distB="0" distL="114300" distR="114579" simplePos="0" relativeHeight="251657216" behindDoc="1" locked="0" layoutInCell="1" allowOverlap="1">
            <wp:simplePos x="0" y="0"/>
            <wp:positionH relativeFrom="margin">
              <wp:posOffset>105156</wp:posOffset>
            </wp:positionH>
            <wp:positionV relativeFrom="paragraph">
              <wp:posOffset>-358140</wp:posOffset>
            </wp:positionV>
            <wp:extent cx="774598" cy="339014"/>
            <wp:effectExtent l="19050" t="0" r="6452" b="270586"/>
            <wp:wrapNone/>
            <wp:docPr id="2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98" cy="339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>
                      <a:reflection stA="6100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="00E91BA7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wskazać: osobę zastępowaną, przyczyny nieobecności osoby zastępowanej, okres zastępstwa,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zrealizowanego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doświadczenie 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sprawach nieuregulowanych niniejszą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ą mają zastosowanie przepisy: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</w:t>
      </w:r>
      <w:r w:rsidR="00B6705D">
        <w:rPr>
          <w:rFonts w:ascii="Calibri" w:hAnsi="Calibri" w:cs="Calibri"/>
          <w:sz w:val="21"/>
          <w:szCs w:val="21"/>
        </w:rPr>
        <w:t>20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6705D">
        <w:rPr>
          <w:rFonts w:ascii="Calibri" w:hAnsi="Calibri" w:cs="Calibri"/>
          <w:sz w:val="21"/>
          <w:szCs w:val="21"/>
        </w:rPr>
        <w:t>1740</w:t>
      </w:r>
      <w:r w:rsidR="008C5FCE">
        <w:rPr>
          <w:rFonts w:ascii="Calibri" w:hAnsi="Calibri" w:cs="Calibri"/>
          <w:sz w:val="21"/>
          <w:szCs w:val="21"/>
        </w:rPr>
        <w:t xml:space="preserve"> z </w:t>
      </w:r>
      <w:proofErr w:type="spellStart"/>
      <w:r w:rsidR="008C5FCE">
        <w:rPr>
          <w:rFonts w:ascii="Calibri" w:hAnsi="Calibri" w:cs="Calibri"/>
          <w:sz w:val="21"/>
          <w:szCs w:val="21"/>
        </w:rPr>
        <w:t>późn</w:t>
      </w:r>
      <w:proofErr w:type="spellEnd"/>
      <w:r w:rsidR="008C5FCE">
        <w:rPr>
          <w:rFonts w:ascii="Calibri" w:hAnsi="Calibri" w:cs="Calibri"/>
          <w:sz w:val="21"/>
          <w:szCs w:val="21"/>
        </w:rPr>
        <w:t>. zm.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 20</w:t>
      </w:r>
      <w:r w:rsidR="00B6705D">
        <w:rPr>
          <w:rFonts w:ascii="Calibri" w:hAnsi="Calibri" w:cs="Calibri"/>
          <w:sz w:val="21"/>
          <w:szCs w:val="21"/>
        </w:rPr>
        <w:t>2</w:t>
      </w:r>
      <w:r w:rsidR="00806394">
        <w:rPr>
          <w:rFonts w:ascii="Calibri" w:hAnsi="Calibri" w:cs="Calibri"/>
          <w:sz w:val="21"/>
          <w:szCs w:val="21"/>
        </w:rPr>
        <w:t>2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806394">
        <w:rPr>
          <w:rFonts w:ascii="Calibri" w:hAnsi="Calibri" w:cs="Calibri"/>
          <w:sz w:val="21"/>
          <w:szCs w:val="21"/>
        </w:rPr>
        <w:t>690</w:t>
      </w:r>
      <w:bookmarkStart w:id="0" w:name="_GoBack"/>
      <w:bookmarkEnd w:id="0"/>
      <w:r w:rsidR="006F60DC" w:rsidRPr="006B60FB">
        <w:rPr>
          <w:rFonts w:ascii="Calibri" w:hAnsi="Calibri" w:cs="Calibri"/>
          <w:sz w:val="21"/>
          <w:szCs w:val="21"/>
        </w:rPr>
        <w:t>, zwanej w Umowie Ustawą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</w:t>
      </w:r>
      <w:r w:rsidR="00C433F4" w:rsidRPr="006B60FB">
        <w:rPr>
          <w:rFonts w:ascii="Calibri" w:hAnsi="Calibri" w:cs="Calibri"/>
          <w:sz w:val="21"/>
          <w:szCs w:val="21"/>
        </w:rPr>
        <w:t xml:space="preserve"> dnia 14 maja 2014 r. w sprawie </w:t>
      </w:r>
      <w:r w:rsidRPr="006B60FB">
        <w:rPr>
          <w:rFonts w:ascii="Calibri" w:hAnsi="Calibri" w:cs="Calibri"/>
          <w:sz w:val="21"/>
          <w:szCs w:val="21"/>
        </w:rPr>
        <w:t>szczegółowych warunków realizacji oraz trybu i sposobów</w:t>
      </w:r>
      <w:r w:rsidR="00BC2D8D" w:rsidRPr="006B60FB">
        <w:rPr>
          <w:rFonts w:ascii="Calibri" w:hAnsi="Calibri" w:cs="Calibri"/>
          <w:sz w:val="21"/>
          <w:szCs w:val="21"/>
        </w:rPr>
        <w:t xml:space="preserve"> prowadzenia usług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2014r., poz. 667</w:t>
      </w:r>
      <w:r w:rsidR="00403C83" w:rsidRPr="006B60FB">
        <w:rPr>
          <w:rFonts w:ascii="Calibri" w:hAnsi="Calibri" w:cs="Calibri"/>
          <w:sz w:val="21"/>
          <w:szCs w:val="21"/>
        </w:rPr>
        <w:t xml:space="preserve"> zwanego w Umowie Rozporządzeniem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rozporządzenia Ministra Edukacji Narodowej z dnia </w:t>
      </w:r>
      <w:r w:rsidR="00403C83" w:rsidRPr="006B60FB">
        <w:rPr>
          <w:rFonts w:ascii="Calibri" w:hAnsi="Calibri" w:cs="Calibri"/>
          <w:sz w:val="21"/>
          <w:szCs w:val="21"/>
        </w:rPr>
        <w:t>19 marca 2019</w:t>
      </w:r>
      <w:r w:rsidRPr="006B60FB">
        <w:rPr>
          <w:rFonts w:ascii="Calibri" w:hAnsi="Calibri" w:cs="Calibri"/>
          <w:sz w:val="21"/>
          <w:szCs w:val="21"/>
        </w:rPr>
        <w:t>r. w sprawie kształcenia ustawicznego w formach pozaszkolnych (Dz. U. z 201</w:t>
      </w:r>
      <w:r w:rsidR="00403C83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403C83" w:rsidRPr="006B60FB">
        <w:rPr>
          <w:rFonts w:ascii="Calibri" w:hAnsi="Calibri" w:cs="Calibri"/>
          <w:sz w:val="21"/>
          <w:szCs w:val="21"/>
        </w:rPr>
        <w:t>652</w:t>
      </w:r>
      <w:r w:rsidR="006F60DC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</w:t>
      </w:r>
      <w:r w:rsidR="00F5388C">
        <w:rPr>
          <w:rFonts w:ascii="Calibri" w:hAnsi="Calibri" w:cs="Calibri"/>
          <w:sz w:val="21"/>
          <w:szCs w:val="21"/>
        </w:rPr>
        <w:t>11 września 2019</w:t>
      </w:r>
      <w:r w:rsidRPr="006B60FB">
        <w:rPr>
          <w:rFonts w:ascii="Calibri" w:hAnsi="Calibri" w:cs="Calibri"/>
          <w:sz w:val="21"/>
          <w:szCs w:val="21"/>
        </w:rPr>
        <w:t xml:space="preserve"> roku Prawo zamówień publicznych </w:t>
      </w:r>
      <w:r w:rsidR="00BC2D8D"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150343">
        <w:rPr>
          <w:rFonts w:ascii="Calibri" w:hAnsi="Calibri" w:cs="Calibri"/>
          <w:sz w:val="21"/>
          <w:szCs w:val="21"/>
        </w:rPr>
        <w:t>t.j</w:t>
      </w:r>
      <w:proofErr w:type="spellEnd"/>
      <w:r w:rsidR="00150343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150343">
        <w:rPr>
          <w:rFonts w:ascii="Calibri" w:hAnsi="Calibri" w:cs="Calibri"/>
          <w:sz w:val="21"/>
          <w:szCs w:val="21"/>
        </w:rPr>
        <w:t>1129</w:t>
      </w:r>
      <w:r w:rsidR="00F5388C">
        <w:rPr>
          <w:rFonts w:ascii="Calibri" w:hAnsi="Calibri" w:cs="Calibri"/>
          <w:sz w:val="21"/>
          <w:szCs w:val="21"/>
        </w:rPr>
        <w:t xml:space="preserve"> </w:t>
      </w:r>
      <w:r w:rsidR="00F5388C">
        <w:rPr>
          <w:rFonts w:ascii="Calibri" w:hAnsi="Calibri" w:cs="Calibri"/>
          <w:sz w:val="21"/>
          <w:szCs w:val="21"/>
        </w:rPr>
        <w:br/>
        <w:t xml:space="preserve">z </w:t>
      </w:r>
      <w:proofErr w:type="spellStart"/>
      <w:r w:rsidR="00F5388C">
        <w:rPr>
          <w:rFonts w:ascii="Calibri" w:hAnsi="Calibri" w:cs="Calibri"/>
          <w:sz w:val="21"/>
          <w:szCs w:val="21"/>
        </w:rPr>
        <w:t>późn</w:t>
      </w:r>
      <w:proofErr w:type="spellEnd"/>
      <w:r w:rsidR="00F5388C">
        <w:rPr>
          <w:rFonts w:ascii="Calibri" w:hAnsi="Calibri" w:cs="Calibri"/>
          <w:sz w:val="21"/>
          <w:szCs w:val="21"/>
        </w:rPr>
        <w:t>. zm.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, poz. </w:t>
      </w:r>
      <w:r w:rsidR="00BC2D8D" w:rsidRPr="006B60FB">
        <w:rPr>
          <w:rFonts w:ascii="Calibri" w:hAnsi="Calibri" w:cs="Calibri"/>
          <w:sz w:val="21"/>
          <w:szCs w:val="21"/>
        </w:rPr>
        <w:t>1</w:t>
      </w:r>
      <w:r w:rsidR="00836DD4" w:rsidRPr="006B60FB">
        <w:rPr>
          <w:rFonts w:ascii="Calibri" w:hAnsi="Calibri" w:cs="Calibri"/>
          <w:sz w:val="21"/>
          <w:szCs w:val="21"/>
        </w:rPr>
        <w:t>7</w:t>
      </w:r>
      <w:r w:rsidR="00BC2D8D" w:rsidRPr="006B60FB">
        <w:rPr>
          <w:rFonts w:ascii="Calibri" w:hAnsi="Calibri" w:cs="Calibri"/>
          <w:sz w:val="21"/>
          <w:szCs w:val="21"/>
        </w:rPr>
        <w:t>81</w:t>
      </w:r>
      <w:r w:rsidRPr="006B60FB">
        <w:rPr>
          <w:rFonts w:ascii="Calibri" w:hAnsi="Calibri" w:cs="Calibri"/>
          <w:sz w:val="21"/>
          <w:szCs w:val="21"/>
        </w:rPr>
        <w:t>)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150343">
        <w:rPr>
          <w:rFonts w:ascii="Calibri" w:hAnsi="Calibri" w:cs="Calibri"/>
          <w:sz w:val="21"/>
          <w:szCs w:val="21"/>
        </w:rPr>
        <w:t>305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36DD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836DD4" w:rsidRPr="006B60FB">
        <w:rPr>
          <w:rFonts w:ascii="Calibri" w:hAnsi="Calibri" w:cs="Calibri"/>
          <w:sz w:val="21"/>
          <w:szCs w:val="21"/>
        </w:rPr>
        <w:t>. zm.)</w:t>
      </w:r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6B60FB" w:rsidRDefault="006B60FB" w:rsidP="00F82610">
    <w:pPr>
      <w:pStyle w:val="Stopka"/>
      <w:jc w:val="center"/>
    </w:pPr>
    <w:r w:rsidRPr="00866168">
      <w:rPr>
        <w:rFonts w:ascii="Calibri" w:hAnsi="Calibri" w:cs="Calibri"/>
        <w:sz w:val="16"/>
        <w:szCs w:val="16"/>
      </w:rPr>
      <w:t>ul. Ignacego Krasickiego 17A, 42-500 Będzin</w:t>
    </w:r>
    <w:r w:rsidRPr="00866168">
      <w:rPr>
        <w:rFonts w:ascii="Calibri" w:hAnsi="Calibri" w:cs="Calibri"/>
        <w:sz w:val="16"/>
        <w:szCs w:val="16"/>
      </w:rPr>
      <w:br/>
    </w:r>
    <w:r w:rsidRPr="00866168">
      <w:rPr>
        <w:rFonts w:ascii="Calibri" w:hAnsi="Calibri" w:cs="Calibri"/>
        <w:color w:val="1A1A1A"/>
        <w:sz w:val="16"/>
        <w:szCs w:val="16"/>
      </w:rPr>
      <w:t>(32) 729-59-41  (32) 267-30-03</w:t>
    </w:r>
    <w:r w:rsidRPr="00866168">
      <w:rPr>
        <w:rFonts w:ascii="Calibri" w:hAnsi="Calibri" w:cs="Calibri"/>
        <w:color w:val="1A1A1A"/>
        <w:sz w:val="16"/>
        <w:szCs w:val="16"/>
      </w:rPr>
      <w:br/>
    </w:r>
    <w:r w:rsidRPr="00866168">
      <w:rPr>
        <w:rFonts w:ascii="Calibri" w:hAnsi="Calibri" w:cs="Calibri"/>
        <w:sz w:val="16"/>
        <w:szCs w:val="16"/>
      </w:rPr>
      <w:t xml:space="preserve">www: </w:t>
    </w:r>
    <w:r>
      <w:rPr>
        <w:rFonts w:ascii="Calibri" w:hAnsi="Calibri" w:cs="Calibri"/>
        <w:sz w:val="16"/>
        <w:szCs w:val="16"/>
      </w:rPr>
      <w:t>bedzin.praca.gov.pl</w:t>
    </w:r>
    <w:r w:rsidRPr="00866168">
      <w:rPr>
        <w:rFonts w:ascii="Calibri" w:hAnsi="Calibri" w:cs="Calibri"/>
        <w:sz w:val="16"/>
        <w:szCs w:val="16"/>
      </w:rPr>
      <w:br/>
      <w:t xml:space="preserve">e-mail </w:t>
    </w:r>
    <w:hyperlink r:id="rId1" w:history="1">
      <w:r w:rsidRPr="00866168">
        <w:rPr>
          <w:rStyle w:val="Hipercze"/>
          <w:rFonts w:ascii="Calibri" w:hAnsi="Calibri" w:cs="Calibri"/>
          <w:sz w:val="16"/>
          <w:szCs w:val="16"/>
        </w:rPr>
        <w:t>pup@pup.bedzin.pl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7A03"/>
    <w:rsid w:val="00494BAC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06394"/>
    <w:rsid w:val="00835A8C"/>
    <w:rsid w:val="00836DD4"/>
    <w:rsid w:val="00836FE8"/>
    <w:rsid w:val="00837C79"/>
    <w:rsid w:val="00852274"/>
    <w:rsid w:val="008C5FCE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6705D"/>
    <w:rsid w:val="00B8162B"/>
    <w:rsid w:val="00B9124C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77857624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36F9-97F2-410F-B089-C5B766F0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3079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Agnieszka Łazarska</cp:lastModifiedBy>
  <cp:revision>7</cp:revision>
  <cp:lastPrinted>2018-08-01T07:46:00Z</cp:lastPrinted>
  <dcterms:created xsi:type="dcterms:W3CDTF">2020-03-18T07:31:00Z</dcterms:created>
  <dcterms:modified xsi:type="dcterms:W3CDTF">2022-04-05T07:23:00Z</dcterms:modified>
</cp:coreProperties>
</file>