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5A3547">
      <w:pPr>
        <w:rPr>
          <w:rFonts w:ascii="Calibri" w:hAnsi="Calibri" w:cs="Calibr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 wp14:anchorId="1F910E70" wp14:editId="1AE3AF50">
            <wp:simplePos x="0" y="0"/>
            <wp:positionH relativeFrom="column">
              <wp:posOffset>-445273</wp:posOffset>
            </wp:positionH>
            <wp:positionV relativeFrom="paragraph">
              <wp:posOffset>-529480</wp:posOffset>
            </wp:positionV>
            <wp:extent cx="1671955" cy="1181100"/>
            <wp:effectExtent l="0" t="0" r="4445" b="0"/>
            <wp:wrapThrough wrapText="bothSides">
              <wp:wrapPolygon edited="0">
                <wp:start x="0" y="0"/>
                <wp:lineTo x="0" y="21252"/>
                <wp:lineTo x="21411" y="21252"/>
                <wp:lineTo x="21411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up bez adre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  <w:bookmarkStart w:id="0" w:name="_GoBack"/>
      <w:bookmarkEnd w:id="0"/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547" w:rsidRDefault="005A3547" w:rsidP="005A3547">
    <w:pPr>
      <w:spacing w:line="259" w:lineRule="auto"/>
      <w:ind w:left="322"/>
      <w:jc w:val="center"/>
      <w:rPr>
        <w:sz w:val="16"/>
      </w:rPr>
    </w:pPr>
    <w:r>
      <w:rPr>
        <w:noProof/>
      </w:rPr>
      <w:pict>
        <v:line id="Łącznik prosty 1" o:spid="_x0000_s3174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106.95pt,-.4pt" to="548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" strokecolor="#00622e" strokeweight="3pt"/>
      </w:pict>
    </w:r>
  </w:p>
  <w:p w:rsidR="005A3547" w:rsidRDefault="005A3547" w:rsidP="005A3547">
    <w:pPr>
      <w:spacing w:line="259" w:lineRule="auto"/>
      <w:ind w:left="322"/>
      <w:jc w:val="center"/>
      <w:rPr>
        <w:sz w:val="16"/>
      </w:rPr>
    </w:pPr>
    <w:r>
      <w:rPr>
        <w:sz w:val="16"/>
      </w:rPr>
      <w:t>ul. Ignacego Krasickiego 17A, 42-500 Będzin</w:t>
    </w:r>
  </w:p>
  <w:p w:rsidR="005A3547" w:rsidRPr="009703E0" w:rsidRDefault="005A3547" w:rsidP="005A3547">
    <w:pPr>
      <w:spacing w:line="259" w:lineRule="auto"/>
      <w:ind w:left="2446" w:firstLine="386"/>
      <w:rPr>
        <w:sz w:val="16"/>
      </w:rPr>
    </w:pPr>
    <w:r>
      <w:rPr>
        <w:sz w:val="16"/>
      </w:rPr>
      <w:t xml:space="preserve">              </w:t>
    </w:r>
    <w:r>
      <w:rPr>
        <w:sz w:val="16"/>
      </w:rPr>
      <w:t>(32) 729-59-41 (32) 267-30-03</w:t>
    </w:r>
  </w:p>
  <w:p w:rsidR="005A3547" w:rsidRDefault="005A3547" w:rsidP="005A3547">
    <w:pPr>
      <w:spacing w:line="248" w:lineRule="auto"/>
      <w:ind w:left="2124" w:right="3467" w:firstLine="708"/>
      <w:rPr>
        <w:sz w:val="16"/>
      </w:rPr>
    </w:pPr>
    <w:r>
      <w:rPr>
        <w:sz w:val="16"/>
      </w:rPr>
      <w:t xml:space="preserve">                 </w:t>
    </w:r>
    <w:r>
      <w:rPr>
        <w:sz w:val="16"/>
      </w:rPr>
      <w:t>www: bedzin.praca.gov.pl</w:t>
    </w:r>
  </w:p>
  <w:p w:rsidR="005A3547" w:rsidRPr="006A3F12" w:rsidRDefault="005A3547" w:rsidP="005A3547">
    <w:pPr>
      <w:spacing w:line="248" w:lineRule="auto"/>
      <w:ind w:left="2124" w:right="3467" w:firstLine="708"/>
    </w:pPr>
    <w:r>
      <w:rPr>
        <w:sz w:val="16"/>
      </w:rPr>
      <w:t xml:space="preserve">                 </w:t>
    </w:r>
    <w:r>
      <w:rPr>
        <w:sz w:val="16"/>
      </w:rPr>
      <w:t xml:space="preserve">e-mail </w:t>
    </w:r>
    <w:r>
      <w:rPr>
        <w:sz w:val="16"/>
        <w:u w:val="single" w:color="000000"/>
      </w:rPr>
      <w:t>pup@pup.bedzin.pl</w:t>
    </w:r>
  </w:p>
  <w:p w:rsidR="006B60FB" w:rsidRDefault="006B60FB" w:rsidP="00F8261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A354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  <w14:docId w14:val="157C613D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1B07-3B20-456F-9A95-7C148BB9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3081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8</cp:revision>
  <cp:lastPrinted>2018-08-01T07:46:00Z</cp:lastPrinted>
  <dcterms:created xsi:type="dcterms:W3CDTF">2020-03-18T07:31:00Z</dcterms:created>
  <dcterms:modified xsi:type="dcterms:W3CDTF">2022-06-15T07:00:00Z</dcterms:modified>
</cp:coreProperties>
</file>