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3C3271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5408F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3C3271" w:rsidRPr="00EB400E">
        <w:rPr>
          <w:rFonts w:ascii="Garamond" w:eastAsia="Times New Roman" w:hAnsi="Garamond"/>
          <w:b/>
          <w:color w:val="auto"/>
        </w:rPr>
        <w:t xml:space="preserve">Kwalifikacja wstępna przyspieszona </w:t>
      </w:r>
      <w:r w:rsidR="003C3271">
        <w:rPr>
          <w:rFonts w:ascii="Garamond" w:eastAsia="Times New Roman" w:hAnsi="Garamond"/>
          <w:b/>
          <w:color w:val="auto"/>
        </w:rPr>
        <w:t>osób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3C3271">
        <w:rPr>
          <w:rFonts w:ascii="Garamond" w:eastAsia="Times New Roman" w:hAnsi="Garamond"/>
          <w:color w:val="auto"/>
        </w:rPr>
        <w:t>2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3C3271">
        <w:rPr>
          <w:rFonts w:ascii="Garamond" w:eastAsia="Times New Roman" w:hAnsi="Garamond"/>
          <w:color w:val="auto"/>
        </w:rPr>
        <w:t>ób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3C3271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3C3271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5408FB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C3271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408FB"/>
    <w:rsid w:val="00550DF3"/>
    <w:rsid w:val="00551B45"/>
    <w:rsid w:val="00597D9D"/>
    <w:rsid w:val="005A7376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43F53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F61793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70E5-8B6F-4AC6-8231-1B2B8337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7</cp:revision>
  <cp:lastPrinted>2023-07-20T11:13:00Z</cp:lastPrinted>
  <dcterms:created xsi:type="dcterms:W3CDTF">2023-07-24T06:52:00Z</dcterms:created>
  <dcterms:modified xsi:type="dcterms:W3CDTF">2025-02-17T11:12:00Z</dcterms:modified>
</cp:coreProperties>
</file>